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F476F9C" w14:textId="77777777" w:rsidR="006B5AB3" w:rsidRPr="00AC69F1" w:rsidRDefault="006B5AB3" w:rsidP="00627ADA">
      <w:pPr>
        <w:spacing w:after="0" w:line="240" w:lineRule="auto"/>
        <w:ind w:left="5103"/>
        <w:jc w:val="both"/>
        <w:rPr>
          <w:rFonts w:ascii="Times New Roman" w:hAnsi="Times New Roman"/>
          <w:sz w:val="24"/>
          <w:szCs w:val="24"/>
        </w:rPr>
      </w:pPr>
      <w:bookmarkStart w:id="0" w:name="_GoBack"/>
      <w:bookmarkEnd w:id="0"/>
      <w:r w:rsidRPr="00AC69F1">
        <w:rPr>
          <w:rFonts w:ascii="Times New Roman" w:hAnsi="Times New Roman"/>
          <w:sz w:val="24"/>
          <w:szCs w:val="24"/>
        </w:rPr>
        <w:t>PATVIRTINTA</w:t>
      </w:r>
    </w:p>
    <w:p w14:paraId="629185CB" w14:textId="703B9EB1" w:rsidR="006B5AB3" w:rsidRPr="00AC69F1" w:rsidRDefault="00967D1B" w:rsidP="0020703C">
      <w:pPr>
        <w:widowControl w:val="0"/>
        <w:autoSpaceDE w:val="0"/>
        <w:autoSpaceDN w:val="0"/>
        <w:adjustRightInd w:val="0"/>
        <w:spacing w:after="0" w:line="240" w:lineRule="auto"/>
        <w:ind w:left="5103"/>
        <w:rPr>
          <w:rFonts w:ascii="Times New Roman" w:hAnsi="Times New Roman"/>
          <w:sz w:val="24"/>
          <w:szCs w:val="24"/>
        </w:rPr>
      </w:pPr>
      <w:r>
        <w:rPr>
          <w:rFonts w:ascii="Times New Roman" w:hAnsi="Times New Roman"/>
          <w:sz w:val="24"/>
          <w:szCs w:val="24"/>
        </w:rPr>
        <w:t>Kauno lopšelio-darželio „Drevinukas</w:t>
      </w:r>
      <w:r w:rsidR="00AC69F1" w:rsidRPr="00AC69F1">
        <w:rPr>
          <w:rFonts w:ascii="Times New Roman" w:hAnsi="Times New Roman"/>
          <w:sz w:val="24"/>
          <w:szCs w:val="24"/>
        </w:rPr>
        <w:t xml:space="preserve">“ </w:t>
      </w:r>
      <w:r w:rsidR="006B5AB3" w:rsidRPr="00AC69F1">
        <w:rPr>
          <w:rFonts w:ascii="Times New Roman" w:hAnsi="Times New Roman"/>
          <w:sz w:val="24"/>
          <w:szCs w:val="24"/>
        </w:rPr>
        <w:t>direktor</w:t>
      </w:r>
      <w:r w:rsidR="00CF0D9F">
        <w:rPr>
          <w:rFonts w:ascii="Times New Roman" w:hAnsi="Times New Roman"/>
          <w:sz w:val="24"/>
          <w:szCs w:val="24"/>
        </w:rPr>
        <w:t>iaus</w:t>
      </w:r>
    </w:p>
    <w:p w14:paraId="03C69996" w14:textId="026969D5" w:rsidR="006B5AB3" w:rsidRPr="00A520DA" w:rsidRDefault="006B5AB3" w:rsidP="0020703C">
      <w:pPr>
        <w:widowControl w:val="0"/>
        <w:autoSpaceDE w:val="0"/>
        <w:autoSpaceDN w:val="0"/>
        <w:adjustRightInd w:val="0"/>
        <w:spacing w:after="240" w:line="240" w:lineRule="auto"/>
        <w:ind w:left="5103"/>
        <w:rPr>
          <w:rFonts w:ascii="Times New Roman" w:hAnsi="Times New Roman"/>
          <w:sz w:val="24"/>
          <w:szCs w:val="24"/>
        </w:rPr>
      </w:pPr>
      <w:r w:rsidRPr="00AC69F1">
        <w:rPr>
          <w:rFonts w:ascii="Times New Roman" w:hAnsi="Times New Roman"/>
          <w:sz w:val="24"/>
          <w:szCs w:val="24"/>
        </w:rPr>
        <w:t>202</w:t>
      </w:r>
      <w:r w:rsidR="0020703C" w:rsidRPr="00AC69F1">
        <w:rPr>
          <w:rFonts w:ascii="Times New Roman" w:hAnsi="Times New Roman"/>
          <w:sz w:val="24"/>
          <w:szCs w:val="24"/>
        </w:rPr>
        <w:t>1</w:t>
      </w:r>
      <w:r w:rsidRPr="00AC69F1">
        <w:rPr>
          <w:rFonts w:ascii="Times New Roman" w:hAnsi="Times New Roman"/>
          <w:sz w:val="24"/>
          <w:szCs w:val="24"/>
        </w:rPr>
        <w:t xml:space="preserve"> m.</w:t>
      </w:r>
      <w:r w:rsidR="00B73877">
        <w:rPr>
          <w:rFonts w:ascii="Times New Roman" w:hAnsi="Times New Roman"/>
          <w:sz w:val="24"/>
          <w:szCs w:val="24"/>
        </w:rPr>
        <w:t xml:space="preserve"> rugsėjo 1 </w:t>
      </w:r>
      <w:r w:rsidR="0020703C" w:rsidRPr="00AC69F1">
        <w:rPr>
          <w:rFonts w:ascii="Times New Roman" w:hAnsi="Times New Roman"/>
          <w:sz w:val="24"/>
          <w:szCs w:val="24"/>
        </w:rPr>
        <w:t xml:space="preserve">d. </w:t>
      </w:r>
      <w:r w:rsidRPr="00AC69F1">
        <w:rPr>
          <w:rFonts w:ascii="Times New Roman" w:hAnsi="Times New Roman"/>
          <w:sz w:val="24"/>
          <w:szCs w:val="24"/>
        </w:rPr>
        <w:t>įsakymu Nr.</w:t>
      </w:r>
      <w:r w:rsidR="00967D1B">
        <w:rPr>
          <w:rFonts w:ascii="Times New Roman" w:hAnsi="Times New Roman"/>
          <w:sz w:val="24"/>
          <w:szCs w:val="24"/>
        </w:rPr>
        <w:t xml:space="preserve"> V-</w:t>
      </w:r>
      <w:r w:rsidR="00B73877">
        <w:rPr>
          <w:rFonts w:ascii="Times New Roman" w:hAnsi="Times New Roman"/>
          <w:sz w:val="24"/>
          <w:szCs w:val="24"/>
        </w:rPr>
        <w:t>97</w:t>
      </w:r>
    </w:p>
    <w:p w14:paraId="74FEC4FD" w14:textId="77777777" w:rsidR="006B5AB3" w:rsidRPr="00A520DA" w:rsidRDefault="006B5AB3" w:rsidP="006B5AB3">
      <w:pPr>
        <w:pStyle w:val="Default"/>
        <w:rPr>
          <w:color w:val="auto"/>
        </w:rPr>
      </w:pPr>
    </w:p>
    <w:p w14:paraId="6CD81245" w14:textId="0C98B058" w:rsidR="006B5AB3" w:rsidRPr="00A520DA" w:rsidRDefault="00154300" w:rsidP="006B5AB3">
      <w:pPr>
        <w:pStyle w:val="Default"/>
        <w:jc w:val="center"/>
        <w:rPr>
          <w:b/>
          <w:bCs/>
          <w:color w:val="auto"/>
          <w:sz w:val="28"/>
          <w:szCs w:val="28"/>
        </w:rPr>
      </w:pPr>
      <w:r w:rsidRPr="00A520DA">
        <w:rPr>
          <w:b/>
          <w:bCs/>
          <w:color w:val="auto"/>
          <w:sz w:val="28"/>
          <w:szCs w:val="28"/>
        </w:rPr>
        <w:t xml:space="preserve">MOBINGO </w:t>
      </w:r>
      <w:r w:rsidR="006B5AB3" w:rsidRPr="00A520DA">
        <w:rPr>
          <w:b/>
          <w:bCs/>
          <w:color w:val="auto"/>
          <w:sz w:val="28"/>
          <w:szCs w:val="28"/>
        </w:rPr>
        <w:t xml:space="preserve">IR PSICHOLOGINIO SMURTO </w:t>
      </w:r>
      <w:r w:rsidR="00951D16" w:rsidRPr="00A520DA">
        <w:rPr>
          <w:b/>
          <w:bCs/>
          <w:color w:val="auto"/>
          <w:sz w:val="28"/>
          <w:szCs w:val="28"/>
        </w:rPr>
        <w:t xml:space="preserve">DARBO </w:t>
      </w:r>
      <w:r w:rsidR="0011406F">
        <w:rPr>
          <w:b/>
          <w:bCs/>
          <w:color w:val="auto"/>
          <w:sz w:val="28"/>
          <w:szCs w:val="28"/>
        </w:rPr>
        <w:t xml:space="preserve">APLINKOJE </w:t>
      </w:r>
      <w:r w:rsidR="006B5AB3" w:rsidRPr="00A520DA">
        <w:rPr>
          <w:b/>
          <w:bCs/>
          <w:color w:val="auto"/>
          <w:sz w:val="28"/>
          <w:szCs w:val="28"/>
        </w:rPr>
        <w:t xml:space="preserve">PREVENCIJOS IR INTERVENCIJOS TVARKOS APRAŠAS </w:t>
      </w:r>
    </w:p>
    <w:p w14:paraId="7B10396D" w14:textId="77777777" w:rsidR="00E55031" w:rsidRPr="00A520DA" w:rsidRDefault="00E55031" w:rsidP="006B5AB3">
      <w:pPr>
        <w:pStyle w:val="Default"/>
        <w:jc w:val="center"/>
        <w:rPr>
          <w:b/>
          <w:bCs/>
          <w:color w:val="auto"/>
        </w:rPr>
      </w:pPr>
    </w:p>
    <w:p w14:paraId="52F01FDD" w14:textId="77777777" w:rsidR="006B5AB3" w:rsidRPr="00A520DA" w:rsidRDefault="006B5AB3" w:rsidP="006B5AB3">
      <w:pPr>
        <w:pStyle w:val="Default"/>
        <w:jc w:val="center"/>
        <w:rPr>
          <w:b/>
          <w:bCs/>
          <w:color w:val="auto"/>
        </w:rPr>
      </w:pPr>
      <w:r w:rsidRPr="00A520DA">
        <w:rPr>
          <w:b/>
          <w:bCs/>
          <w:color w:val="auto"/>
        </w:rPr>
        <w:t>I SKYRIUS</w:t>
      </w:r>
    </w:p>
    <w:p w14:paraId="610343E4" w14:textId="6DF5357B" w:rsidR="006B5AB3" w:rsidRPr="00A520DA" w:rsidRDefault="006B5AB3" w:rsidP="006B5AB3">
      <w:pPr>
        <w:pStyle w:val="Default"/>
        <w:jc w:val="center"/>
        <w:rPr>
          <w:b/>
          <w:bCs/>
          <w:color w:val="auto"/>
        </w:rPr>
      </w:pPr>
      <w:r w:rsidRPr="00A520DA">
        <w:rPr>
          <w:b/>
          <w:bCs/>
          <w:color w:val="auto"/>
        </w:rPr>
        <w:t>BENDROSIOS NUOSTATOS</w:t>
      </w:r>
      <w:r w:rsidRPr="00A520DA">
        <w:rPr>
          <w:b/>
          <w:bCs/>
          <w:color w:val="auto"/>
        </w:rPr>
        <w:br/>
      </w:r>
    </w:p>
    <w:p w14:paraId="2BEB2724" w14:textId="0D2730C1" w:rsidR="00D15C99" w:rsidRPr="00A520DA" w:rsidRDefault="00967D1B" w:rsidP="00D15C99">
      <w:pPr>
        <w:pStyle w:val="Sraopastraipa"/>
        <w:numPr>
          <w:ilvl w:val="0"/>
          <w:numId w:val="1"/>
        </w:numPr>
        <w:tabs>
          <w:tab w:val="left" w:pos="1418"/>
        </w:tabs>
        <w:spacing w:after="0" w:line="360" w:lineRule="auto"/>
        <w:jc w:val="both"/>
        <w:rPr>
          <w:rFonts w:ascii="Times New Roman" w:hAnsi="Times New Roman"/>
          <w:sz w:val="24"/>
          <w:szCs w:val="24"/>
        </w:rPr>
      </w:pPr>
      <w:r>
        <w:rPr>
          <w:rFonts w:ascii="Times New Roman" w:hAnsi="Times New Roman"/>
          <w:sz w:val="24"/>
          <w:szCs w:val="24"/>
        </w:rPr>
        <w:t>Kauno lopšelio-darželio „Drevinukas</w:t>
      </w:r>
      <w:r w:rsidR="00AC69F1" w:rsidRPr="00AC69F1">
        <w:rPr>
          <w:rFonts w:ascii="Times New Roman" w:hAnsi="Times New Roman"/>
          <w:sz w:val="24"/>
          <w:szCs w:val="24"/>
        </w:rPr>
        <w:t xml:space="preserve">“ </w:t>
      </w:r>
      <w:r>
        <w:rPr>
          <w:rFonts w:ascii="Times New Roman" w:hAnsi="Times New Roman"/>
          <w:sz w:val="24"/>
          <w:szCs w:val="24"/>
        </w:rPr>
        <w:t xml:space="preserve">(toliau – Lopšelis-darželis) </w:t>
      </w:r>
      <w:r w:rsidR="00154300" w:rsidRPr="00A520DA">
        <w:rPr>
          <w:rFonts w:ascii="Times New Roman" w:hAnsi="Times New Roman"/>
          <w:sz w:val="24"/>
          <w:szCs w:val="24"/>
        </w:rPr>
        <w:t xml:space="preserve">mobingo </w:t>
      </w:r>
      <w:r w:rsidR="006B5AB3" w:rsidRPr="00A520DA">
        <w:rPr>
          <w:rFonts w:ascii="Times New Roman" w:hAnsi="Times New Roman"/>
          <w:sz w:val="24"/>
          <w:szCs w:val="24"/>
        </w:rPr>
        <w:t xml:space="preserve">ir psichologinio smurto </w:t>
      </w:r>
      <w:r w:rsidR="00951D16" w:rsidRPr="00A520DA">
        <w:rPr>
          <w:rFonts w:ascii="Times New Roman" w:hAnsi="Times New Roman"/>
          <w:sz w:val="24"/>
          <w:szCs w:val="24"/>
        </w:rPr>
        <w:t xml:space="preserve">darbo </w:t>
      </w:r>
      <w:r w:rsidR="0011406F">
        <w:rPr>
          <w:rFonts w:ascii="Times New Roman" w:hAnsi="Times New Roman"/>
          <w:sz w:val="24"/>
          <w:szCs w:val="24"/>
        </w:rPr>
        <w:t xml:space="preserve">aplinkoje </w:t>
      </w:r>
      <w:r w:rsidR="006B5AB3" w:rsidRPr="00A520DA">
        <w:rPr>
          <w:rFonts w:ascii="Times New Roman" w:hAnsi="Times New Roman"/>
          <w:sz w:val="24"/>
          <w:szCs w:val="24"/>
        </w:rPr>
        <w:t xml:space="preserve">prevencijos ir intervencijos tvarkos aprašas (toliau – Tvarkos aprašas) nustato </w:t>
      </w:r>
      <w:r w:rsidR="00AC69F1">
        <w:rPr>
          <w:rFonts w:ascii="Times New Roman" w:hAnsi="Times New Roman"/>
          <w:sz w:val="24"/>
          <w:szCs w:val="24"/>
        </w:rPr>
        <w:t>įstaigos</w:t>
      </w:r>
      <w:r w:rsidR="006B5AB3" w:rsidRPr="00A520DA">
        <w:rPr>
          <w:rFonts w:ascii="Times New Roman" w:hAnsi="Times New Roman"/>
          <w:sz w:val="24"/>
          <w:szCs w:val="24"/>
        </w:rPr>
        <w:t xml:space="preserve"> prevencijos ir intervencijos prie</w:t>
      </w:r>
      <w:r w:rsidR="0011406F">
        <w:rPr>
          <w:rFonts w:ascii="Times New Roman" w:hAnsi="Times New Roman"/>
          <w:sz w:val="24"/>
          <w:szCs w:val="24"/>
        </w:rPr>
        <w:t xml:space="preserve">monių sistemą saugiai aplinkai </w:t>
      </w:r>
      <w:r w:rsidR="006B5AB3" w:rsidRPr="00A520DA">
        <w:rPr>
          <w:rFonts w:ascii="Times New Roman" w:hAnsi="Times New Roman"/>
          <w:sz w:val="24"/>
          <w:szCs w:val="24"/>
        </w:rPr>
        <w:t xml:space="preserve">nuo </w:t>
      </w:r>
      <w:r w:rsidR="00154300" w:rsidRPr="00A520DA">
        <w:rPr>
          <w:rFonts w:ascii="Times New Roman" w:hAnsi="Times New Roman"/>
          <w:sz w:val="24"/>
          <w:szCs w:val="24"/>
        </w:rPr>
        <w:t xml:space="preserve">mobingo </w:t>
      </w:r>
      <w:r w:rsidR="0011406F">
        <w:rPr>
          <w:rFonts w:ascii="Times New Roman" w:hAnsi="Times New Roman"/>
          <w:sz w:val="24"/>
          <w:szCs w:val="24"/>
        </w:rPr>
        <w:t>ir psichologinio smurto</w:t>
      </w:r>
      <w:r w:rsidR="006B5AB3" w:rsidRPr="00A520DA">
        <w:rPr>
          <w:rFonts w:ascii="Times New Roman" w:hAnsi="Times New Roman"/>
          <w:sz w:val="24"/>
          <w:szCs w:val="24"/>
        </w:rPr>
        <w:t xml:space="preserve"> kurti.</w:t>
      </w:r>
    </w:p>
    <w:p w14:paraId="0F8B6FBB" w14:textId="6B6BABA1" w:rsidR="00D15C99" w:rsidRPr="00A520DA" w:rsidRDefault="00951D16" w:rsidP="00D15C99">
      <w:pPr>
        <w:pStyle w:val="Sraopastraipa"/>
        <w:numPr>
          <w:ilvl w:val="0"/>
          <w:numId w:val="1"/>
        </w:numPr>
        <w:tabs>
          <w:tab w:val="left" w:pos="1418"/>
        </w:tabs>
        <w:spacing w:after="0" w:line="360" w:lineRule="auto"/>
        <w:jc w:val="both"/>
        <w:rPr>
          <w:rFonts w:ascii="Times New Roman" w:hAnsi="Times New Roman"/>
          <w:sz w:val="24"/>
          <w:szCs w:val="24"/>
        </w:rPr>
      </w:pPr>
      <w:r w:rsidRPr="00A520DA">
        <w:rPr>
          <w:rFonts w:ascii="Times New Roman" w:hAnsi="Times New Roman"/>
          <w:sz w:val="24"/>
          <w:szCs w:val="24"/>
        </w:rPr>
        <w:t>Prevencijos tikslas –</w:t>
      </w:r>
      <w:r w:rsidR="00D15C99" w:rsidRPr="00A520DA">
        <w:rPr>
          <w:rFonts w:ascii="Times New Roman" w:hAnsi="Times New Roman"/>
          <w:sz w:val="24"/>
          <w:szCs w:val="24"/>
        </w:rPr>
        <w:t xml:space="preserve"> 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p>
    <w:p w14:paraId="17B83C04" w14:textId="734A17F2" w:rsidR="00951D16" w:rsidRPr="00A520DA" w:rsidRDefault="00951D16" w:rsidP="00594E97">
      <w:pPr>
        <w:pStyle w:val="Sraopastraipa"/>
        <w:numPr>
          <w:ilvl w:val="0"/>
          <w:numId w:val="1"/>
        </w:numPr>
        <w:tabs>
          <w:tab w:val="left" w:pos="1418"/>
        </w:tabs>
        <w:spacing w:after="0" w:line="360" w:lineRule="auto"/>
        <w:jc w:val="both"/>
        <w:rPr>
          <w:rFonts w:ascii="Times New Roman" w:hAnsi="Times New Roman"/>
          <w:sz w:val="24"/>
          <w:szCs w:val="24"/>
        </w:rPr>
      </w:pPr>
      <w:r w:rsidRPr="00A520DA">
        <w:rPr>
          <w:rFonts w:ascii="Times New Roman" w:hAnsi="Times New Roman"/>
          <w:sz w:val="24"/>
          <w:szCs w:val="24"/>
        </w:rPr>
        <w:t>Tvarkos apraše vartojamos sąvokos:</w:t>
      </w:r>
    </w:p>
    <w:p w14:paraId="042F5D0C" w14:textId="4E7CE64E" w:rsidR="00673C56" w:rsidRPr="00A520DA" w:rsidRDefault="00592F90" w:rsidP="00207F11">
      <w:pPr>
        <w:pStyle w:val="Sraopastraipa"/>
        <w:numPr>
          <w:ilvl w:val="1"/>
          <w:numId w:val="1"/>
        </w:numPr>
        <w:tabs>
          <w:tab w:val="left" w:pos="1560"/>
        </w:tabs>
        <w:spacing w:after="0" w:line="360" w:lineRule="auto"/>
        <w:jc w:val="both"/>
        <w:rPr>
          <w:rFonts w:ascii="Times New Roman" w:hAnsi="Times New Roman"/>
          <w:sz w:val="24"/>
          <w:szCs w:val="24"/>
        </w:rPr>
      </w:pPr>
      <w:r w:rsidRPr="00A520DA">
        <w:rPr>
          <w:rFonts w:ascii="Times New Roman" w:hAnsi="Times New Roman"/>
          <w:b/>
          <w:bCs/>
          <w:sz w:val="24"/>
          <w:szCs w:val="24"/>
        </w:rPr>
        <w:t xml:space="preserve">Mobingas </w:t>
      </w:r>
      <w:r w:rsidR="00673C56" w:rsidRPr="00A520DA">
        <w:rPr>
          <w:rFonts w:ascii="Times New Roman" w:hAnsi="Times New Roman"/>
          <w:b/>
          <w:bCs/>
          <w:sz w:val="24"/>
          <w:szCs w:val="24"/>
        </w:rPr>
        <w:t>–</w:t>
      </w:r>
      <w:r w:rsidRPr="00A520DA">
        <w:rPr>
          <w:rFonts w:ascii="Times New Roman" w:hAnsi="Times New Roman"/>
          <w:b/>
          <w:bCs/>
          <w:sz w:val="24"/>
          <w:szCs w:val="24"/>
        </w:rPr>
        <w:t xml:space="preserve"> </w:t>
      </w:r>
      <w:r w:rsidR="00673C56" w:rsidRPr="00A520DA">
        <w:rPr>
          <w:rFonts w:ascii="Times New Roman" w:hAnsi="Times New Roman"/>
          <w:sz w:val="24"/>
          <w:szCs w:val="24"/>
        </w:rPr>
        <w:t xml:space="preserve">patyčių atmaina, psichologinis smurtas ar </w:t>
      </w:r>
      <w:r w:rsidR="00673C56" w:rsidRPr="00A520DA">
        <w:rPr>
          <w:rFonts w:ascii="Times New Roman" w:hAnsi="Times New Roman"/>
          <w:spacing w:val="3"/>
          <w:sz w:val="24"/>
          <w:szCs w:val="24"/>
          <w:shd w:val="clear" w:color="auto" w:fill="FFFFFF"/>
        </w:rPr>
        <w:t xml:space="preserve">bet koks ir bet kokios formos sisteminis, ilgesnį laiką pasikartojantis įžeidžiantis, užgaulus ar kitoks piktnaudžiaujamo pobūdžio elgesys, nukreiptas prieš atskirą (-us) darbuotoją (-us), kuriuo pažeidžiama darbuotojo profesinė, materialinė, socialinė ar psichologinė gerovė, sukeliamas poveikis psichinei ir fizinei darbuotojo sveikatai, reputacijai, mažinamas darbuotojo produktyvumas. </w:t>
      </w:r>
    </w:p>
    <w:p w14:paraId="2352416F" w14:textId="77777777" w:rsidR="0081589A" w:rsidRPr="00A520DA" w:rsidRDefault="00AE10B7" w:rsidP="006106F9">
      <w:pPr>
        <w:pStyle w:val="Sraopastraipa"/>
        <w:numPr>
          <w:ilvl w:val="1"/>
          <w:numId w:val="1"/>
        </w:numPr>
        <w:tabs>
          <w:tab w:val="left" w:pos="1560"/>
        </w:tabs>
        <w:spacing w:after="0" w:line="360" w:lineRule="auto"/>
        <w:jc w:val="both"/>
        <w:rPr>
          <w:rFonts w:ascii="Times New Roman" w:hAnsi="Times New Roman"/>
          <w:sz w:val="24"/>
          <w:szCs w:val="24"/>
        </w:rPr>
      </w:pPr>
      <w:r w:rsidRPr="00A520DA">
        <w:rPr>
          <w:rFonts w:ascii="Times New Roman" w:hAnsi="Times New Roman"/>
          <w:b/>
          <w:bCs/>
          <w:sz w:val="24"/>
          <w:szCs w:val="24"/>
        </w:rPr>
        <w:t>P</w:t>
      </w:r>
      <w:r w:rsidR="00951D16" w:rsidRPr="00A520DA">
        <w:rPr>
          <w:rFonts w:ascii="Times New Roman" w:hAnsi="Times New Roman"/>
          <w:b/>
          <w:bCs/>
          <w:sz w:val="24"/>
          <w:szCs w:val="24"/>
        </w:rPr>
        <w:t xml:space="preserve">sichologinis smurtas </w:t>
      </w:r>
      <w:r w:rsidR="00951D16" w:rsidRPr="00A520DA">
        <w:rPr>
          <w:rFonts w:ascii="Times New Roman" w:hAnsi="Times New Roman"/>
          <w:sz w:val="24"/>
          <w:szCs w:val="24"/>
        </w:rPr>
        <w:t xml:space="preserve">– </w:t>
      </w:r>
      <w:r w:rsidR="0081589A" w:rsidRPr="00A520DA">
        <w:rPr>
          <w:rFonts w:ascii="Times New Roman" w:hAnsi="Times New Roman"/>
          <w:sz w:val="24"/>
          <w:szCs w:val="24"/>
          <w:shd w:val="clear" w:color="auto" w:fill="FFFFFF"/>
        </w:rPr>
        <w:t>tai pasikartojantis ne fiziškai žalojantis elgesys, besiremiantis galios santykiu, kurį žmogus naudoja tame santykyje silpnesnio asmens atžvilgiu, dėl kurio pastarasis dažnai patiria psichologinę traumą. Tikslas – kontroliuoti kitą žmogų jį žeminant, menkinant, izoliuojant, nutildant ir taikant kitas panašias strategijas.</w:t>
      </w:r>
    </w:p>
    <w:p w14:paraId="7FFC9159" w14:textId="30A599CF" w:rsidR="00E94BC5" w:rsidRPr="00A520DA" w:rsidRDefault="00673C56" w:rsidP="00E94BC5">
      <w:pPr>
        <w:pStyle w:val="Sraopastraipa"/>
        <w:numPr>
          <w:ilvl w:val="1"/>
          <w:numId w:val="1"/>
        </w:numPr>
        <w:tabs>
          <w:tab w:val="left" w:pos="1560"/>
        </w:tabs>
        <w:spacing w:after="0" w:line="360" w:lineRule="auto"/>
        <w:jc w:val="both"/>
        <w:rPr>
          <w:rFonts w:ascii="Times New Roman" w:hAnsi="Times New Roman"/>
          <w:sz w:val="24"/>
          <w:szCs w:val="24"/>
        </w:rPr>
      </w:pPr>
      <w:r w:rsidRPr="00A520DA">
        <w:rPr>
          <w:rFonts w:ascii="Times New Roman" w:hAnsi="Times New Roman"/>
          <w:b/>
          <w:bCs/>
          <w:sz w:val="24"/>
          <w:szCs w:val="24"/>
        </w:rPr>
        <w:t xml:space="preserve">Mobingo ir </w:t>
      </w:r>
      <w:r w:rsidR="00E94BC5" w:rsidRPr="00A520DA">
        <w:rPr>
          <w:rFonts w:ascii="Times New Roman" w:hAnsi="Times New Roman"/>
          <w:b/>
          <w:bCs/>
          <w:sz w:val="24"/>
          <w:szCs w:val="24"/>
        </w:rPr>
        <w:t xml:space="preserve">psichologinio </w:t>
      </w:r>
      <w:r w:rsidRPr="00A520DA">
        <w:rPr>
          <w:rFonts w:ascii="Times New Roman" w:hAnsi="Times New Roman"/>
          <w:b/>
          <w:bCs/>
          <w:sz w:val="24"/>
          <w:szCs w:val="24"/>
        </w:rPr>
        <w:t>s</w:t>
      </w:r>
      <w:r w:rsidR="00951D16" w:rsidRPr="00A520DA">
        <w:rPr>
          <w:rFonts w:ascii="Times New Roman" w:hAnsi="Times New Roman"/>
          <w:b/>
          <w:bCs/>
          <w:sz w:val="24"/>
          <w:szCs w:val="24"/>
        </w:rPr>
        <w:t xml:space="preserve">murto prevencija </w:t>
      </w:r>
      <w:r w:rsidR="00951D16" w:rsidRPr="00A520DA">
        <w:rPr>
          <w:rFonts w:ascii="Times New Roman" w:hAnsi="Times New Roman"/>
          <w:sz w:val="24"/>
          <w:szCs w:val="24"/>
        </w:rPr>
        <w:t xml:space="preserve">– </w:t>
      </w:r>
      <w:r w:rsidR="00E94BC5" w:rsidRPr="00A520DA">
        <w:rPr>
          <w:rFonts w:ascii="Times New Roman" w:hAnsi="Times New Roman"/>
          <w:sz w:val="24"/>
          <w:szCs w:val="24"/>
        </w:rPr>
        <w:t xml:space="preserve">organizacijos socialinė politika, </w:t>
      </w:r>
      <w:r w:rsidR="00951D16" w:rsidRPr="00A520DA">
        <w:rPr>
          <w:rFonts w:ascii="Times New Roman" w:hAnsi="Times New Roman"/>
          <w:sz w:val="24"/>
          <w:szCs w:val="24"/>
        </w:rPr>
        <w:t xml:space="preserve">planingų ir sistemingų priemonių </w:t>
      </w:r>
      <w:r w:rsidR="00E94BC5" w:rsidRPr="00A520DA">
        <w:rPr>
          <w:rFonts w:ascii="Times New Roman" w:hAnsi="Times New Roman"/>
          <w:sz w:val="24"/>
          <w:szCs w:val="24"/>
        </w:rPr>
        <w:t>visuma</w:t>
      </w:r>
      <w:r w:rsidR="0011406F">
        <w:rPr>
          <w:rFonts w:ascii="Times New Roman" w:hAnsi="Times New Roman"/>
          <w:sz w:val="24"/>
          <w:szCs w:val="24"/>
        </w:rPr>
        <w:t>,</w:t>
      </w:r>
      <w:r w:rsidR="00E94BC5" w:rsidRPr="00A520DA">
        <w:rPr>
          <w:rFonts w:ascii="Times New Roman" w:hAnsi="Times New Roman"/>
          <w:sz w:val="24"/>
          <w:szCs w:val="24"/>
        </w:rPr>
        <w:t xml:space="preserve"> </w:t>
      </w:r>
      <w:r w:rsidR="00951D16" w:rsidRPr="00A520DA">
        <w:rPr>
          <w:rFonts w:ascii="Times New Roman" w:hAnsi="Times New Roman"/>
          <w:sz w:val="24"/>
          <w:szCs w:val="24"/>
        </w:rPr>
        <w:t xml:space="preserve">skirta </w:t>
      </w:r>
      <w:r w:rsidR="00E94BC5" w:rsidRPr="00A520DA">
        <w:rPr>
          <w:rFonts w:ascii="Times New Roman" w:hAnsi="Times New Roman"/>
          <w:sz w:val="24"/>
          <w:szCs w:val="24"/>
        </w:rPr>
        <w:t>sukurti tokią darbo aplinką, kurioje darbuotojas ar jų grupė nepatirtų priešiškų, neetiškų, žeminančių, agresyvių, užgaulių, įžeidžiančių veiksmų, kuriais kėsinamasi į atskiro darbuotojo ar jų grupės garbę ir orumą, fizinį ar psichologinį asmens neliečiamumą ar kuriais siekiama darbuotoją ar jų grupę įbauginti, sumenkinti ar įstumti į beginklę ir bejėgę padėtį</w:t>
      </w:r>
      <w:r w:rsidR="00951D16" w:rsidRPr="00A520DA">
        <w:rPr>
          <w:rFonts w:ascii="Times New Roman" w:hAnsi="Times New Roman"/>
          <w:sz w:val="24"/>
          <w:szCs w:val="24"/>
        </w:rPr>
        <w:t>.</w:t>
      </w:r>
    </w:p>
    <w:p w14:paraId="5EA978A1" w14:textId="33D97EBA" w:rsidR="00951D16" w:rsidRDefault="00673C56" w:rsidP="00E94BC5">
      <w:pPr>
        <w:pStyle w:val="Sraopastraipa"/>
        <w:numPr>
          <w:ilvl w:val="1"/>
          <w:numId w:val="1"/>
        </w:numPr>
        <w:tabs>
          <w:tab w:val="left" w:pos="1560"/>
        </w:tabs>
        <w:spacing w:after="0" w:line="360" w:lineRule="auto"/>
        <w:jc w:val="both"/>
        <w:rPr>
          <w:rFonts w:ascii="Times New Roman" w:hAnsi="Times New Roman"/>
          <w:sz w:val="24"/>
          <w:szCs w:val="24"/>
        </w:rPr>
      </w:pPr>
      <w:r w:rsidRPr="00A520DA">
        <w:rPr>
          <w:rFonts w:ascii="Times New Roman" w:hAnsi="Times New Roman"/>
          <w:b/>
          <w:bCs/>
          <w:sz w:val="24"/>
          <w:szCs w:val="24"/>
        </w:rPr>
        <w:lastRenderedPageBreak/>
        <w:t xml:space="preserve">Mobingo ir </w:t>
      </w:r>
      <w:r w:rsidR="00E94BC5" w:rsidRPr="00A520DA">
        <w:rPr>
          <w:rFonts w:ascii="Times New Roman" w:hAnsi="Times New Roman"/>
          <w:b/>
          <w:bCs/>
          <w:sz w:val="24"/>
          <w:szCs w:val="24"/>
        </w:rPr>
        <w:t xml:space="preserve">psichologinio </w:t>
      </w:r>
      <w:r w:rsidRPr="00A520DA">
        <w:rPr>
          <w:rFonts w:ascii="Times New Roman" w:hAnsi="Times New Roman"/>
          <w:b/>
          <w:bCs/>
          <w:sz w:val="24"/>
          <w:szCs w:val="24"/>
        </w:rPr>
        <w:t>s</w:t>
      </w:r>
      <w:r w:rsidR="00951D16" w:rsidRPr="00A520DA">
        <w:rPr>
          <w:rFonts w:ascii="Times New Roman" w:hAnsi="Times New Roman"/>
          <w:b/>
          <w:bCs/>
          <w:sz w:val="24"/>
          <w:szCs w:val="24"/>
        </w:rPr>
        <w:t xml:space="preserve">murto intervencija </w:t>
      </w:r>
      <w:r w:rsidR="00951D16" w:rsidRPr="00A520DA">
        <w:rPr>
          <w:rFonts w:ascii="Times New Roman" w:hAnsi="Times New Roman"/>
          <w:sz w:val="24"/>
          <w:szCs w:val="24"/>
        </w:rPr>
        <w:t xml:space="preserve">– </w:t>
      </w:r>
      <w:r w:rsidR="00E94BC5" w:rsidRPr="00A520DA">
        <w:rPr>
          <w:rFonts w:ascii="Times New Roman" w:hAnsi="Times New Roman"/>
          <w:sz w:val="24"/>
          <w:szCs w:val="24"/>
        </w:rPr>
        <w:t>išankstinė nuostata, leidžianti spręsti mobingo sukeltas krizines situacijas. Intervencija – tai intensyvi prevencija. Todėl taikytina ne įsiplieskusiems konfliktams gesinti, bet, žvelgiant sistemiškai, siekiant laiku užbėgti už akių naujiems konfliktams. Mobingo ir psichologinio smurto pirminė intervencijos užduotis – lokalizuoti konfliktą iki lemiamojo įvykio, o dar veiksmingiau – vystyti kultūrinį ir organizacinį imunitetą patyčioms, priekabėms ir radikaliausiai konfliktų formai – mobingui, kaip diskriminacijai darbuotojų santykiuose.</w:t>
      </w:r>
    </w:p>
    <w:p w14:paraId="39DF663C" w14:textId="77777777" w:rsidR="00627ADA" w:rsidRPr="00A520DA" w:rsidRDefault="00627ADA" w:rsidP="00627ADA">
      <w:pPr>
        <w:pStyle w:val="Sraopastraipa"/>
        <w:tabs>
          <w:tab w:val="left" w:pos="1560"/>
        </w:tabs>
        <w:spacing w:after="0" w:line="240" w:lineRule="auto"/>
        <w:ind w:left="0"/>
        <w:jc w:val="both"/>
        <w:rPr>
          <w:rFonts w:ascii="Times New Roman" w:hAnsi="Times New Roman"/>
          <w:sz w:val="24"/>
          <w:szCs w:val="24"/>
        </w:rPr>
      </w:pPr>
    </w:p>
    <w:p w14:paraId="699B36D0" w14:textId="3D8999D3" w:rsidR="00951D16" w:rsidRPr="00A520DA" w:rsidRDefault="00951D16" w:rsidP="00627ADA">
      <w:pPr>
        <w:pStyle w:val="Default"/>
        <w:jc w:val="center"/>
        <w:rPr>
          <w:b/>
          <w:bCs/>
          <w:color w:val="auto"/>
        </w:rPr>
      </w:pPr>
      <w:r w:rsidRPr="00A520DA">
        <w:rPr>
          <w:b/>
          <w:bCs/>
          <w:color w:val="auto"/>
        </w:rPr>
        <w:t>I</w:t>
      </w:r>
      <w:r w:rsidR="001142BF" w:rsidRPr="00A520DA">
        <w:rPr>
          <w:b/>
          <w:bCs/>
          <w:color w:val="auto"/>
        </w:rPr>
        <w:t>I</w:t>
      </w:r>
      <w:r w:rsidRPr="00A520DA">
        <w:rPr>
          <w:b/>
          <w:bCs/>
          <w:color w:val="auto"/>
        </w:rPr>
        <w:t xml:space="preserve"> SKYRIUS</w:t>
      </w:r>
    </w:p>
    <w:p w14:paraId="2ECD049E" w14:textId="50E0024E" w:rsidR="007706D9" w:rsidRDefault="007706D9" w:rsidP="00627ADA">
      <w:pPr>
        <w:spacing w:after="0" w:line="240" w:lineRule="auto"/>
        <w:jc w:val="center"/>
        <w:rPr>
          <w:rFonts w:ascii="Times New Roman" w:eastAsia="Calibri" w:hAnsi="Times New Roman"/>
          <w:b/>
          <w:bCs/>
          <w:sz w:val="24"/>
          <w:szCs w:val="24"/>
        </w:rPr>
      </w:pPr>
      <w:r w:rsidRPr="00A520DA">
        <w:rPr>
          <w:rFonts w:ascii="Times New Roman" w:eastAsia="Calibri" w:hAnsi="Times New Roman"/>
          <w:b/>
          <w:bCs/>
          <w:sz w:val="24"/>
          <w:szCs w:val="24"/>
        </w:rPr>
        <w:t>PAGRINDINIAI</w:t>
      </w:r>
      <w:r w:rsidR="00AC69F1" w:rsidRPr="00AC69F1">
        <w:rPr>
          <w:rFonts w:ascii="Times New Roman" w:hAnsi="Times New Roman"/>
          <w:b/>
          <w:bCs/>
          <w:sz w:val="24"/>
          <w:szCs w:val="24"/>
        </w:rPr>
        <w:t xml:space="preserve"> </w:t>
      </w:r>
      <w:r w:rsidR="00967D1B">
        <w:rPr>
          <w:rFonts w:ascii="Times New Roman" w:hAnsi="Times New Roman"/>
          <w:b/>
          <w:bCs/>
          <w:sz w:val="24"/>
          <w:szCs w:val="24"/>
        </w:rPr>
        <w:t>KAUNO LOPŠELIO-DARŽELIO „DREVINUKAS</w:t>
      </w:r>
      <w:r w:rsidR="00AC69F1" w:rsidRPr="00AC69F1">
        <w:rPr>
          <w:rFonts w:ascii="Times New Roman" w:hAnsi="Times New Roman"/>
          <w:b/>
          <w:bCs/>
          <w:sz w:val="24"/>
          <w:szCs w:val="24"/>
        </w:rPr>
        <w:t xml:space="preserve">“ </w:t>
      </w:r>
      <w:r w:rsidRPr="00A520DA">
        <w:rPr>
          <w:rFonts w:ascii="Times New Roman" w:hAnsi="Times New Roman"/>
          <w:b/>
          <w:bCs/>
          <w:sz w:val="24"/>
          <w:szCs w:val="24"/>
        </w:rPr>
        <w:t xml:space="preserve">DARBUOTOJŲ </w:t>
      </w:r>
      <w:r w:rsidRPr="00A520DA">
        <w:rPr>
          <w:rFonts w:ascii="Times New Roman" w:eastAsia="Calibri" w:hAnsi="Times New Roman"/>
          <w:b/>
          <w:bCs/>
          <w:sz w:val="24"/>
          <w:szCs w:val="24"/>
        </w:rPr>
        <w:t>VEIKLOS</w:t>
      </w:r>
      <w:r w:rsidR="0011406F">
        <w:rPr>
          <w:rFonts w:ascii="Times New Roman" w:eastAsia="Calibri" w:hAnsi="Times New Roman"/>
          <w:b/>
          <w:bCs/>
          <w:sz w:val="24"/>
          <w:szCs w:val="24"/>
        </w:rPr>
        <w:t xml:space="preserve"> IR DARBO ETIKOS PRINC</w:t>
      </w:r>
      <w:r w:rsidRPr="00A520DA">
        <w:rPr>
          <w:rFonts w:ascii="Times New Roman" w:eastAsia="Calibri" w:hAnsi="Times New Roman"/>
          <w:b/>
          <w:bCs/>
          <w:sz w:val="24"/>
          <w:szCs w:val="24"/>
        </w:rPr>
        <w:t>IPAI</w:t>
      </w:r>
    </w:p>
    <w:p w14:paraId="6F6EE659" w14:textId="77777777" w:rsidR="00627ADA" w:rsidRPr="00A520DA" w:rsidRDefault="00627ADA" w:rsidP="00627ADA">
      <w:pPr>
        <w:spacing w:after="0" w:line="240" w:lineRule="auto"/>
        <w:jc w:val="center"/>
        <w:rPr>
          <w:rFonts w:ascii="Times New Roman" w:eastAsia="Calibri" w:hAnsi="Times New Roman"/>
          <w:b/>
          <w:bCs/>
          <w:sz w:val="24"/>
          <w:szCs w:val="24"/>
        </w:rPr>
      </w:pPr>
    </w:p>
    <w:p w14:paraId="0AD8140A" w14:textId="7809528C" w:rsidR="007706D9" w:rsidRPr="00A520DA" w:rsidRDefault="00967D1B" w:rsidP="00627ADA">
      <w:pPr>
        <w:pStyle w:val="Sraopastraipa"/>
        <w:numPr>
          <w:ilvl w:val="0"/>
          <w:numId w:val="1"/>
        </w:numPr>
        <w:spacing w:after="0" w:line="360" w:lineRule="auto"/>
        <w:jc w:val="both"/>
        <w:rPr>
          <w:rFonts w:ascii="Times New Roman" w:eastAsia="Calibri" w:hAnsi="Times New Roman"/>
          <w:sz w:val="24"/>
          <w:szCs w:val="24"/>
        </w:rPr>
      </w:pPr>
      <w:r>
        <w:rPr>
          <w:rFonts w:ascii="Times New Roman" w:eastAsia="Calibri" w:hAnsi="Times New Roman"/>
          <w:sz w:val="24"/>
          <w:szCs w:val="24"/>
        </w:rPr>
        <w:t>Pagrindiniai</w:t>
      </w:r>
      <w:r>
        <w:rPr>
          <w:rFonts w:ascii="Times New Roman" w:hAnsi="Times New Roman"/>
          <w:sz w:val="24"/>
          <w:szCs w:val="24"/>
        </w:rPr>
        <w:t xml:space="preserve"> 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 xml:space="preserve">darbuotojų </w:t>
      </w:r>
      <w:r w:rsidR="0055536E" w:rsidRPr="00A520DA">
        <w:rPr>
          <w:rFonts w:ascii="Times New Roman" w:eastAsia="Calibri" w:hAnsi="Times New Roman"/>
          <w:sz w:val="24"/>
          <w:szCs w:val="24"/>
        </w:rPr>
        <w:t>veiklos ir darbo etikos</w:t>
      </w:r>
      <w:r w:rsidR="0055536E" w:rsidRPr="00A520DA">
        <w:rPr>
          <w:rFonts w:ascii="Times New Roman" w:eastAsia="Calibri" w:hAnsi="Times New Roman"/>
          <w:b/>
          <w:sz w:val="24"/>
          <w:szCs w:val="24"/>
        </w:rPr>
        <w:t xml:space="preserve"> </w:t>
      </w:r>
      <w:r w:rsidR="0055536E" w:rsidRPr="00A520DA">
        <w:rPr>
          <w:rFonts w:ascii="Times New Roman" w:eastAsia="Calibri" w:hAnsi="Times New Roman"/>
          <w:sz w:val="24"/>
          <w:szCs w:val="24"/>
        </w:rPr>
        <w:t>principai yra šie:</w:t>
      </w:r>
    </w:p>
    <w:p w14:paraId="7C4AD51D" w14:textId="2131FE3E"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atsakomybė.</w:t>
      </w:r>
      <w:r w:rsidRPr="00A520DA">
        <w:rPr>
          <w:rFonts w:ascii="Times New Roman" w:eastAsia="Calibri" w:hAnsi="Times New Roman"/>
          <w:sz w:val="24"/>
          <w:szCs w:val="24"/>
        </w:rPr>
        <w:t xml:space="preserve"> </w:t>
      </w:r>
      <w:r w:rsidR="00967D1B">
        <w:rPr>
          <w:rFonts w:ascii="Times New Roman" w:eastAsia="Calibri" w:hAnsi="Times New Roman"/>
          <w:sz w:val="24"/>
          <w:szCs w:val="24"/>
        </w:rPr>
        <w:t>Kiekvienas</w:t>
      </w:r>
      <w:r w:rsidR="00967D1B">
        <w:rPr>
          <w:rFonts w:ascii="Times New Roman" w:hAnsi="Times New Roman"/>
          <w:sz w:val="24"/>
          <w:szCs w:val="24"/>
        </w:rPr>
        <w:t xml:space="preserve"> 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darbuotojas</w:t>
      </w:r>
      <w:r w:rsidRPr="00A520DA">
        <w:rPr>
          <w:rFonts w:ascii="Times New Roman" w:eastAsia="Calibri" w:hAnsi="Times New Roman"/>
          <w:sz w:val="24"/>
          <w:szCs w:val="24"/>
        </w:rPr>
        <w:t xml:space="preserve"> turi atsakyti už savo veiksmų padarinius, naudojamos informacijos, dokumentų tinkamą naudojimą ir konfidencialumą; vadovo reikalavimu atsiskaityti už savo veiklą;</w:t>
      </w:r>
    </w:p>
    <w:p w14:paraId="69E33A4F" w14:textId="5DF5D5E0"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atvirumas.</w:t>
      </w:r>
      <w:r w:rsidRPr="00A520DA">
        <w:rPr>
          <w:rFonts w:ascii="Times New Roman" w:eastAsia="Calibri" w:hAnsi="Times New Roman"/>
          <w:sz w:val="24"/>
          <w:szCs w:val="24"/>
        </w:rPr>
        <w:t xml:space="preserve"> </w:t>
      </w:r>
      <w:r w:rsidR="00967D1B">
        <w:rPr>
          <w:rFonts w:ascii="Times New Roman" w:eastAsia="Calibri" w:hAnsi="Times New Roman"/>
          <w:sz w:val="24"/>
          <w:szCs w:val="24"/>
        </w:rPr>
        <w:t xml:space="preserve">Kiekvienas </w:t>
      </w:r>
      <w:r w:rsidR="00967D1B">
        <w:rPr>
          <w:rFonts w:ascii="Times New Roman" w:hAnsi="Times New Roman"/>
          <w:sz w:val="24"/>
          <w:szCs w:val="24"/>
        </w:rPr>
        <w:t>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turi būti atviras kitokiam požiūriui, pozityvioms iniciatyvoms, dialogui, bendradarbiavimui, naujovėms;</w:t>
      </w:r>
      <w:r w:rsidR="0055536E" w:rsidRPr="00A520DA">
        <w:rPr>
          <w:rFonts w:ascii="Times New Roman" w:eastAsia="Calibri" w:hAnsi="Times New Roman"/>
          <w:sz w:val="24"/>
          <w:szCs w:val="24"/>
        </w:rPr>
        <w:t xml:space="preserve"> </w:t>
      </w:r>
    </w:p>
    <w:p w14:paraId="73AF20BA" w14:textId="194FBD8E"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efektyvumas.</w:t>
      </w:r>
      <w:r w:rsidRPr="00A520DA">
        <w:rPr>
          <w:rFonts w:ascii="Times New Roman" w:eastAsia="Calibri" w:hAnsi="Times New Roman"/>
          <w:sz w:val="24"/>
          <w:szCs w:val="24"/>
        </w:rPr>
        <w:t xml:space="preserve"> </w:t>
      </w:r>
      <w:r w:rsidR="00967D1B">
        <w:rPr>
          <w:rFonts w:ascii="Times New Roman" w:eastAsia="Calibri" w:hAnsi="Times New Roman"/>
          <w:sz w:val="24"/>
          <w:szCs w:val="24"/>
        </w:rPr>
        <w:t xml:space="preserve">Kiekvienas </w:t>
      </w:r>
      <w:r w:rsidR="00967D1B">
        <w:rPr>
          <w:rFonts w:ascii="Times New Roman" w:hAnsi="Times New Roman"/>
          <w:sz w:val="24"/>
          <w:szCs w:val="24"/>
        </w:rPr>
        <w:t>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darbuotojas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darbinės</w:t>
      </w:r>
      <w:r w:rsidRPr="00A520DA">
        <w:rPr>
          <w:rFonts w:ascii="Times New Roman" w:eastAsia="Calibri" w:hAnsi="Times New Roman"/>
          <w:sz w:val="24"/>
          <w:szCs w:val="24"/>
        </w:rPr>
        <w:t xml:space="preserve"> veiklos rezultatų turi siekti kuo mažesnėmis sąnaudomis, jam skirtus išteklius naudoti ekonomiškai;</w:t>
      </w:r>
    </w:p>
    <w:p w14:paraId="067AFB47" w14:textId="60420C92"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kūrybingumas.</w:t>
      </w:r>
      <w:r w:rsidRPr="00A520DA">
        <w:rPr>
          <w:rFonts w:ascii="Times New Roman" w:eastAsia="Calibri" w:hAnsi="Times New Roman"/>
          <w:sz w:val="24"/>
          <w:szCs w:val="24"/>
        </w:rPr>
        <w:t xml:space="preserve"> </w:t>
      </w:r>
      <w:r w:rsidR="00967D1B">
        <w:rPr>
          <w:rFonts w:ascii="Times New Roman" w:eastAsia="Calibri" w:hAnsi="Times New Roman"/>
          <w:sz w:val="24"/>
          <w:szCs w:val="24"/>
        </w:rPr>
        <w:t>Kiekvienas</w:t>
      </w:r>
      <w:r w:rsidR="00967D1B">
        <w:rPr>
          <w:rFonts w:ascii="Times New Roman" w:hAnsi="Times New Roman"/>
          <w:sz w:val="24"/>
          <w:szCs w:val="24"/>
        </w:rPr>
        <w:t xml:space="preserve"> lopšelio-darželio </w:t>
      </w:r>
      <w:r w:rsidR="0055536E" w:rsidRPr="00A520DA">
        <w:rPr>
          <w:rFonts w:ascii="Times New Roman" w:hAnsi="Times New Roman"/>
          <w:sz w:val="24"/>
          <w:szCs w:val="24"/>
        </w:rPr>
        <w:t>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 xml:space="preserve">turi būti iniciatyvus, tarp iššūkių įžvelgti naujas galimybes </w:t>
      </w:r>
      <w:r w:rsidR="0055536E"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sėkmei kurti ir siekti jas įgyvendinti;</w:t>
      </w:r>
      <w:r w:rsidR="0055536E" w:rsidRPr="00A520DA">
        <w:rPr>
          <w:rFonts w:ascii="Times New Roman" w:eastAsia="Calibri" w:hAnsi="Times New Roman"/>
          <w:sz w:val="24"/>
          <w:szCs w:val="24"/>
        </w:rPr>
        <w:t xml:space="preserve"> </w:t>
      </w:r>
    </w:p>
    <w:p w14:paraId="785DE49C" w14:textId="0AF0D013" w:rsidR="0055536E"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lankstumas.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Kiekvie</w:t>
      </w:r>
      <w:r w:rsidR="00967D1B">
        <w:rPr>
          <w:rFonts w:ascii="Times New Roman" w:eastAsia="Calibri" w:hAnsi="Times New Roman"/>
          <w:sz w:val="24"/>
          <w:szCs w:val="24"/>
        </w:rPr>
        <w:t>nas</w:t>
      </w:r>
      <w:r w:rsidR="00967D1B">
        <w:rPr>
          <w:rFonts w:ascii="Times New Roman" w:hAnsi="Times New Roman"/>
          <w:sz w:val="24"/>
          <w:szCs w:val="24"/>
        </w:rPr>
        <w:t xml:space="preserve"> 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darbuotojas</w:t>
      </w:r>
      <w:r w:rsidR="0055536E" w:rsidRPr="00A520DA">
        <w:rPr>
          <w:rFonts w:ascii="Times New Roman" w:eastAsia="Calibri" w:hAnsi="Times New Roman"/>
          <w:sz w:val="24"/>
          <w:szCs w:val="24"/>
        </w:rPr>
        <w:t xml:space="preserve"> </w:t>
      </w:r>
      <w:r w:rsidRPr="00A520DA">
        <w:rPr>
          <w:rFonts w:ascii="Times New Roman" w:eastAsia="Calibri" w:hAnsi="Times New Roman"/>
          <w:sz w:val="24"/>
          <w:szCs w:val="24"/>
        </w:rPr>
        <w:t>turi gebėti prisitaikyti prie kintančių veiklos sąlygų ir reikalavimų, technologijų, technikos, darbo organizavimo pokyčių ir kitų aplinkybių;</w:t>
      </w:r>
    </w:p>
    <w:p w14:paraId="20DBBFC5" w14:textId="3F62EBCE" w:rsidR="00744635"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 xml:space="preserve">lojalumas </w:t>
      </w:r>
      <w:r w:rsidR="0055536E" w:rsidRPr="00A520DA">
        <w:rPr>
          <w:rFonts w:ascii="Times New Roman" w:eastAsia="Calibri" w:hAnsi="Times New Roman"/>
          <w:b/>
          <w:bCs/>
          <w:sz w:val="24"/>
          <w:szCs w:val="24"/>
        </w:rPr>
        <w:t>organizacijai</w:t>
      </w:r>
      <w:r w:rsidRPr="00A520DA">
        <w:rPr>
          <w:rFonts w:ascii="Times New Roman" w:eastAsia="Calibri" w:hAnsi="Times New Roman"/>
          <w:b/>
          <w:bCs/>
          <w:sz w:val="24"/>
          <w:szCs w:val="24"/>
        </w:rPr>
        <w:t>.</w:t>
      </w:r>
      <w:r w:rsidRPr="00A520DA">
        <w:rPr>
          <w:rFonts w:ascii="Times New Roman" w:eastAsia="Calibri" w:hAnsi="Times New Roman"/>
          <w:sz w:val="24"/>
          <w:szCs w:val="24"/>
        </w:rPr>
        <w:t xml:space="preserve"> </w:t>
      </w:r>
      <w:r w:rsidR="00967D1B">
        <w:rPr>
          <w:rFonts w:ascii="Times New Roman" w:eastAsia="Calibri" w:hAnsi="Times New Roman"/>
          <w:sz w:val="24"/>
          <w:szCs w:val="24"/>
        </w:rPr>
        <w:t xml:space="preserve">Kiekvienas </w:t>
      </w:r>
      <w:r w:rsidR="00967D1B">
        <w:rPr>
          <w:rFonts w:ascii="Times New Roman" w:hAnsi="Times New Roman"/>
          <w:sz w:val="24"/>
          <w:szCs w:val="24"/>
        </w:rPr>
        <w:t>lopšelio-darželio</w:t>
      </w:r>
      <w:r w:rsidR="00AC69F1" w:rsidRPr="00AC69F1">
        <w:rPr>
          <w:rFonts w:ascii="Times New Roman" w:hAnsi="Times New Roman"/>
          <w:sz w:val="24"/>
          <w:szCs w:val="24"/>
        </w:rPr>
        <w:t xml:space="preserve"> </w:t>
      </w:r>
      <w:r w:rsidR="0055536E" w:rsidRPr="00A520DA">
        <w:rPr>
          <w:rFonts w:ascii="Times New Roman" w:hAnsi="Times New Roman"/>
          <w:sz w:val="24"/>
          <w:szCs w:val="24"/>
        </w:rPr>
        <w:t>darbuotojas</w:t>
      </w:r>
      <w:r w:rsidR="0055536E" w:rsidRPr="00A520DA">
        <w:rPr>
          <w:rFonts w:ascii="Times New Roman" w:eastAsia="Calibri" w:hAnsi="Times New Roman"/>
          <w:sz w:val="24"/>
          <w:szCs w:val="24"/>
        </w:rPr>
        <w:t xml:space="preserve"> savo darbinėje veikloje </w:t>
      </w:r>
      <w:r w:rsidRPr="00A520DA">
        <w:rPr>
          <w:rFonts w:ascii="Times New Roman" w:eastAsia="Calibri" w:hAnsi="Times New Roman"/>
          <w:sz w:val="24"/>
          <w:szCs w:val="24"/>
        </w:rPr>
        <w:t xml:space="preserve">turi veikti </w:t>
      </w:r>
      <w:r w:rsidR="0055536E"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w:t>
      </w:r>
      <w:r w:rsidR="0055536E" w:rsidRPr="00A520DA">
        <w:rPr>
          <w:rFonts w:ascii="Times New Roman" w:eastAsia="Calibri" w:hAnsi="Times New Roman"/>
          <w:sz w:val="24"/>
          <w:szCs w:val="24"/>
        </w:rPr>
        <w:t>labui</w:t>
      </w:r>
      <w:r w:rsidRPr="00A520DA">
        <w:rPr>
          <w:rFonts w:ascii="Times New Roman" w:eastAsia="Calibri" w:hAnsi="Times New Roman"/>
          <w:sz w:val="24"/>
          <w:szCs w:val="24"/>
        </w:rPr>
        <w:t xml:space="preserve">, nepažeisti </w:t>
      </w:r>
      <w:r w:rsidR="0055536E" w:rsidRPr="00A520DA">
        <w:rPr>
          <w:rFonts w:ascii="Times New Roman" w:eastAsia="Calibri" w:hAnsi="Times New Roman"/>
          <w:sz w:val="24"/>
          <w:szCs w:val="24"/>
        </w:rPr>
        <w:t xml:space="preserve">reglamentuojančių teisės aktų, </w:t>
      </w:r>
      <w:r w:rsidR="00A86F71" w:rsidRPr="00A520DA">
        <w:rPr>
          <w:rFonts w:ascii="Times New Roman" w:eastAsia="Calibri" w:hAnsi="Times New Roman"/>
          <w:sz w:val="24"/>
          <w:szCs w:val="24"/>
        </w:rPr>
        <w:t>vadovautis organizacijoje nustatytomis normomis, principais ir politika</w:t>
      </w:r>
      <w:r w:rsidRPr="00A520DA">
        <w:rPr>
          <w:rFonts w:ascii="Times New Roman" w:eastAsia="Calibri" w:hAnsi="Times New Roman"/>
          <w:sz w:val="24"/>
          <w:szCs w:val="24"/>
        </w:rPr>
        <w:t xml:space="preserve">, prireikus imtis visų teisėtų veiksmų, reikalingų </w:t>
      </w:r>
      <w:r w:rsidR="00A86F71" w:rsidRPr="00A520DA">
        <w:rPr>
          <w:rFonts w:ascii="Times New Roman" w:eastAsia="Calibri" w:hAnsi="Times New Roman"/>
          <w:sz w:val="24"/>
          <w:szCs w:val="24"/>
        </w:rPr>
        <w:t>jiems</w:t>
      </w:r>
      <w:r w:rsidRPr="00A520DA">
        <w:rPr>
          <w:rFonts w:ascii="Times New Roman" w:eastAsia="Calibri" w:hAnsi="Times New Roman"/>
          <w:sz w:val="24"/>
          <w:szCs w:val="24"/>
        </w:rPr>
        <w:t xml:space="preserve"> apsaugoti;</w:t>
      </w:r>
    </w:p>
    <w:p w14:paraId="262D7D8F" w14:textId="4F8A13B3"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nesavanaudiškumas.</w:t>
      </w:r>
      <w:r w:rsidRPr="00A520DA">
        <w:rPr>
          <w:rFonts w:ascii="Times New Roman" w:eastAsia="Calibri" w:hAnsi="Times New Roman"/>
          <w:sz w:val="24"/>
          <w:szCs w:val="24"/>
        </w:rPr>
        <w:t xml:space="preserve"> </w:t>
      </w:r>
      <w:r w:rsidR="00744635" w:rsidRPr="00A520DA">
        <w:rPr>
          <w:rFonts w:ascii="Times New Roman" w:eastAsia="Calibri" w:hAnsi="Times New Roman"/>
          <w:sz w:val="24"/>
          <w:szCs w:val="24"/>
        </w:rPr>
        <w:t xml:space="preserve">Kiekvienas </w:t>
      </w:r>
      <w:r w:rsidR="00967D1B">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 xml:space="preserve">privalo naudoti jam patikėtą </w:t>
      </w:r>
      <w:r w:rsidR="00AC69F1">
        <w:rPr>
          <w:rFonts w:ascii="Times New Roman" w:eastAsia="Calibri" w:hAnsi="Times New Roman"/>
          <w:sz w:val="24"/>
          <w:szCs w:val="24"/>
        </w:rPr>
        <w:t>įstaigos</w:t>
      </w:r>
      <w:r w:rsidRPr="00A520DA">
        <w:rPr>
          <w:rFonts w:ascii="Times New Roman" w:eastAsia="Calibri" w:hAnsi="Times New Roman"/>
          <w:sz w:val="24"/>
          <w:szCs w:val="24"/>
        </w:rPr>
        <w:t xml:space="preserve"> turtą, </w:t>
      </w:r>
      <w:r w:rsidR="00744635" w:rsidRPr="00A520DA">
        <w:rPr>
          <w:rFonts w:ascii="Times New Roman" w:eastAsia="Calibri" w:hAnsi="Times New Roman"/>
          <w:sz w:val="24"/>
          <w:szCs w:val="24"/>
        </w:rPr>
        <w:t>darbinę</w:t>
      </w:r>
      <w:r w:rsidRPr="00A520DA">
        <w:rPr>
          <w:rFonts w:ascii="Times New Roman" w:eastAsia="Calibri" w:hAnsi="Times New Roman"/>
          <w:sz w:val="24"/>
          <w:szCs w:val="24"/>
        </w:rPr>
        <w:t xml:space="preserve"> informaciją tik </w:t>
      </w:r>
      <w:r w:rsidR="00744635" w:rsidRPr="00A520DA">
        <w:rPr>
          <w:rFonts w:ascii="Times New Roman" w:eastAsia="Calibri" w:hAnsi="Times New Roman"/>
          <w:sz w:val="24"/>
          <w:szCs w:val="24"/>
        </w:rPr>
        <w:t>organizacijos</w:t>
      </w:r>
      <w:r w:rsidRPr="00A520DA">
        <w:rPr>
          <w:rFonts w:ascii="Times New Roman" w:eastAsia="Calibri" w:hAnsi="Times New Roman"/>
          <w:sz w:val="24"/>
          <w:szCs w:val="24"/>
        </w:rPr>
        <w:t xml:space="preserve"> gerovei, </w:t>
      </w:r>
      <w:r w:rsidR="00E71B13" w:rsidRPr="00A520DA">
        <w:rPr>
          <w:rFonts w:ascii="Times New Roman" w:eastAsia="Calibri" w:hAnsi="Times New Roman"/>
          <w:sz w:val="24"/>
          <w:szCs w:val="24"/>
        </w:rPr>
        <w:t xml:space="preserve">darbe </w:t>
      </w:r>
      <w:r w:rsidRPr="00A520DA">
        <w:rPr>
          <w:rFonts w:ascii="Times New Roman" w:eastAsia="Calibri" w:hAnsi="Times New Roman"/>
          <w:sz w:val="24"/>
          <w:szCs w:val="24"/>
        </w:rPr>
        <w:t xml:space="preserve">nesiekti </w:t>
      </w:r>
      <w:r w:rsidR="00E71B13" w:rsidRPr="00A520DA">
        <w:rPr>
          <w:rFonts w:ascii="Times New Roman" w:eastAsia="Calibri" w:hAnsi="Times New Roman"/>
          <w:sz w:val="24"/>
          <w:szCs w:val="24"/>
        </w:rPr>
        <w:t xml:space="preserve">papildomos </w:t>
      </w:r>
      <w:r w:rsidRPr="00A520DA">
        <w:rPr>
          <w:rFonts w:ascii="Times New Roman" w:eastAsia="Calibri" w:hAnsi="Times New Roman"/>
          <w:sz w:val="24"/>
          <w:szCs w:val="24"/>
        </w:rPr>
        <w:t>naudos sau ar kitiems su juo susijusiems asmenims;</w:t>
      </w:r>
    </w:p>
    <w:p w14:paraId="51137B25" w14:textId="45B11153"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sąžiningumas ir nešališkumas.</w:t>
      </w:r>
      <w:r w:rsidRPr="00A520DA">
        <w:rPr>
          <w:rFonts w:ascii="Times New Roman" w:eastAsia="Calibri" w:hAnsi="Times New Roman"/>
          <w:sz w:val="24"/>
          <w:szCs w:val="24"/>
        </w:rPr>
        <w:t xml:space="preserve"> </w:t>
      </w:r>
      <w:r w:rsidR="00967D1B">
        <w:rPr>
          <w:rFonts w:ascii="Times New Roman" w:eastAsia="Calibri" w:hAnsi="Times New Roman"/>
          <w:sz w:val="24"/>
          <w:szCs w:val="24"/>
        </w:rPr>
        <w:t>Kiekvienas</w:t>
      </w:r>
      <w:r w:rsidR="00967D1B">
        <w:rPr>
          <w:rFonts w:ascii="Times New Roman" w:hAnsi="Times New Roman"/>
          <w:sz w:val="24"/>
          <w:szCs w:val="24"/>
        </w:rPr>
        <w:t xml:space="preserve"> lopšelio-darželio</w:t>
      </w:r>
      <w:r w:rsidR="00AC69F1" w:rsidRPr="00AC69F1">
        <w:rPr>
          <w:rFonts w:ascii="Times New Roman" w:hAnsi="Times New Roman"/>
          <w:sz w:val="24"/>
          <w:szCs w:val="24"/>
        </w:rPr>
        <w:t xml:space="preserve">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privalo būti objektyvus, priimdamas sprendimus vengti asmeniškumų; išklausyti ir pateikti tokią informaciją, kuri padėtų asmeniui priimti tinkamiausią sprendimą; nedemonstruoti savo simpatijų ar antipatijų ir išskirtinio dėmesio atskiriems asmenims ar jų grupėms;</w:t>
      </w:r>
      <w:r w:rsidR="00E71B13" w:rsidRPr="00A520DA">
        <w:rPr>
          <w:rFonts w:ascii="Times New Roman" w:eastAsia="Calibri" w:hAnsi="Times New Roman"/>
          <w:sz w:val="24"/>
          <w:szCs w:val="24"/>
        </w:rPr>
        <w:t xml:space="preserve"> </w:t>
      </w:r>
    </w:p>
    <w:p w14:paraId="6EE97395" w14:textId="02C06433"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lastRenderedPageBreak/>
        <w:t>padorumas.</w:t>
      </w:r>
      <w:r w:rsidRPr="00A520DA">
        <w:rPr>
          <w:rFonts w:ascii="Times New Roman" w:eastAsia="Calibri" w:hAnsi="Times New Roman"/>
          <w:sz w:val="24"/>
          <w:szCs w:val="24"/>
        </w:rPr>
        <w:t xml:space="preserve"> </w:t>
      </w:r>
      <w:r w:rsidR="00E71B13" w:rsidRPr="00A520DA">
        <w:rPr>
          <w:rFonts w:ascii="Times New Roman" w:eastAsia="Calibri" w:hAnsi="Times New Roman"/>
          <w:sz w:val="24"/>
          <w:szCs w:val="24"/>
        </w:rPr>
        <w:t xml:space="preserve">Kiekvienas </w:t>
      </w:r>
      <w:r w:rsidR="00126C93">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 xml:space="preserve">privalo elgtis nepriekaištingai, nepriimti dovanų, pinigų ar paslaugų, išskirtinių lengvatų ir nuolaidų iš asmenų ar organizacijų, siekiančių daryti įtaką </w:t>
      </w:r>
      <w:r w:rsidR="00E71B13" w:rsidRPr="00A520DA">
        <w:rPr>
          <w:rFonts w:ascii="Times New Roman" w:eastAsia="Calibri" w:hAnsi="Times New Roman"/>
          <w:sz w:val="24"/>
          <w:szCs w:val="24"/>
        </w:rPr>
        <w:t>organizacijai ar jos reputacijai</w:t>
      </w:r>
      <w:r w:rsidRPr="00A520DA">
        <w:rPr>
          <w:rFonts w:ascii="Times New Roman" w:eastAsia="Calibri" w:hAnsi="Times New Roman"/>
          <w:sz w:val="24"/>
          <w:szCs w:val="24"/>
        </w:rPr>
        <w:t>;</w:t>
      </w:r>
      <w:r w:rsidR="00E71B13" w:rsidRPr="00A520DA">
        <w:rPr>
          <w:rFonts w:ascii="Times New Roman" w:eastAsia="Calibri" w:hAnsi="Times New Roman"/>
          <w:sz w:val="24"/>
          <w:szCs w:val="24"/>
        </w:rPr>
        <w:t xml:space="preserve"> </w:t>
      </w:r>
    </w:p>
    <w:p w14:paraId="3E038560" w14:textId="1E7103C5"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pagarba.</w:t>
      </w:r>
      <w:r w:rsidRPr="00A520DA">
        <w:rPr>
          <w:rFonts w:ascii="Times New Roman" w:eastAsia="Calibri" w:hAnsi="Times New Roman"/>
          <w:sz w:val="24"/>
          <w:szCs w:val="24"/>
        </w:rPr>
        <w:t xml:space="preserve"> </w:t>
      </w:r>
      <w:r w:rsidR="00126C93">
        <w:rPr>
          <w:rFonts w:ascii="Times New Roman" w:eastAsia="Calibri" w:hAnsi="Times New Roman"/>
          <w:sz w:val="24"/>
          <w:szCs w:val="24"/>
        </w:rPr>
        <w:t xml:space="preserve">Kiekvienas </w:t>
      </w:r>
      <w:r w:rsidR="00126C93">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privalo gerbti žmogų ir pagrindines jo teises ir laisves, valstybę, jos institucijas ir įstaigas, laikytis įstatymų, kitų teisės aktų;</w:t>
      </w:r>
      <w:r w:rsidR="00E71B13" w:rsidRPr="00A520DA">
        <w:rPr>
          <w:rFonts w:ascii="Times New Roman" w:eastAsia="Calibri" w:hAnsi="Times New Roman"/>
          <w:sz w:val="24"/>
          <w:szCs w:val="24"/>
        </w:rPr>
        <w:t xml:space="preserve"> </w:t>
      </w:r>
    </w:p>
    <w:p w14:paraId="756D6411" w14:textId="403A2ABF"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hAnsi="Times New Roman"/>
          <w:b/>
          <w:sz w:val="24"/>
          <w:szCs w:val="24"/>
        </w:rPr>
        <w:t>politinis neutralumas.</w:t>
      </w:r>
      <w:r w:rsidRPr="00A520DA">
        <w:rPr>
          <w:rFonts w:ascii="Times New Roman" w:hAnsi="Times New Roman"/>
          <w:bCs/>
          <w:sz w:val="24"/>
          <w:szCs w:val="24"/>
        </w:rPr>
        <w:t xml:space="preserve"> </w:t>
      </w:r>
      <w:r w:rsidR="00BA55D1">
        <w:rPr>
          <w:rFonts w:ascii="Times New Roman" w:eastAsia="Calibri" w:hAnsi="Times New Roman"/>
          <w:sz w:val="24"/>
          <w:szCs w:val="24"/>
        </w:rPr>
        <w:t xml:space="preserve">Kiekvienas </w:t>
      </w:r>
      <w:r w:rsidR="00BA55D1">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hAnsi="Times New Roman"/>
          <w:bCs/>
          <w:sz w:val="24"/>
          <w:szCs w:val="24"/>
        </w:rPr>
        <w:t>turi būti neutralus politinio proceso dalyvių atžvilgiu;</w:t>
      </w:r>
    </w:p>
    <w:p w14:paraId="2597DE01" w14:textId="0AB93F3C"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profesionalumas.</w:t>
      </w:r>
      <w:r w:rsidRPr="00A520DA">
        <w:rPr>
          <w:rFonts w:ascii="Times New Roman" w:eastAsia="Calibri" w:hAnsi="Times New Roman"/>
          <w:sz w:val="24"/>
          <w:szCs w:val="24"/>
        </w:rPr>
        <w:t xml:space="preserve"> </w:t>
      </w:r>
      <w:r w:rsidR="00BA55D1">
        <w:rPr>
          <w:rFonts w:ascii="Times New Roman" w:eastAsia="Calibri" w:hAnsi="Times New Roman"/>
          <w:sz w:val="24"/>
          <w:szCs w:val="24"/>
        </w:rPr>
        <w:t xml:space="preserve">Kiekvienas </w:t>
      </w:r>
      <w:r w:rsidR="00BA55D1">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 xml:space="preserve">turi siekti aukščiausios kokybės </w:t>
      </w:r>
      <w:r w:rsidR="00E71B13" w:rsidRPr="00A520DA">
        <w:rPr>
          <w:rFonts w:ascii="Times New Roman" w:eastAsia="Calibri" w:hAnsi="Times New Roman"/>
          <w:sz w:val="24"/>
          <w:szCs w:val="24"/>
        </w:rPr>
        <w:t>darbinės</w:t>
      </w:r>
      <w:r w:rsidRPr="00A520DA">
        <w:rPr>
          <w:rFonts w:ascii="Times New Roman" w:eastAsia="Calibri" w:hAnsi="Times New Roman"/>
          <w:sz w:val="24"/>
          <w:szCs w:val="24"/>
        </w:rPr>
        <w:t xml:space="preserve"> veiklos rezultatų, deramai atlikti savo pareigas, nuolat tobulėti;</w:t>
      </w:r>
    </w:p>
    <w:p w14:paraId="6E72009E" w14:textId="6790BE85" w:rsidR="00E71B13" w:rsidRPr="00A520DA" w:rsidRDefault="007706D9" w:rsidP="00627ADA">
      <w:pPr>
        <w:pStyle w:val="Sraopastraipa"/>
        <w:numPr>
          <w:ilvl w:val="1"/>
          <w:numId w:val="1"/>
        </w:numPr>
        <w:spacing w:after="0" w:line="360" w:lineRule="auto"/>
        <w:jc w:val="both"/>
        <w:rPr>
          <w:rFonts w:ascii="Times New Roman" w:eastAsia="Calibri" w:hAnsi="Times New Roman"/>
          <w:sz w:val="24"/>
          <w:szCs w:val="24"/>
        </w:rPr>
      </w:pPr>
      <w:r w:rsidRPr="00A520DA">
        <w:rPr>
          <w:rFonts w:ascii="Times New Roman" w:eastAsia="Calibri" w:hAnsi="Times New Roman"/>
          <w:b/>
          <w:bCs/>
          <w:sz w:val="24"/>
          <w:szCs w:val="24"/>
        </w:rPr>
        <w:t>teisingumas.</w:t>
      </w:r>
      <w:r w:rsidRPr="00A520DA">
        <w:rPr>
          <w:rFonts w:ascii="Times New Roman" w:eastAsia="Calibri" w:hAnsi="Times New Roman"/>
          <w:sz w:val="24"/>
          <w:szCs w:val="24"/>
        </w:rPr>
        <w:t xml:space="preserve"> </w:t>
      </w:r>
      <w:r w:rsidR="00BA55D1">
        <w:rPr>
          <w:rFonts w:ascii="Times New Roman" w:eastAsia="Calibri" w:hAnsi="Times New Roman"/>
          <w:sz w:val="24"/>
          <w:szCs w:val="24"/>
        </w:rPr>
        <w:t xml:space="preserve">Kiekvienas </w:t>
      </w:r>
      <w:r w:rsidR="00BA55D1">
        <w:rPr>
          <w:rFonts w:ascii="Times New Roman" w:hAnsi="Times New Roman"/>
          <w:sz w:val="24"/>
          <w:szCs w:val="24"/>
        </w:rPr>
        <w:t xml:space="preserve">lopšelio-darželio </w:t>
      </w:r>
      <w:r w:rsidR="00E71B13" w:rsidRPr="00A520DA">
        <w:rPr>
          <w:rFonts w:ascii="Times New Roman" w:hAnsi="Times New Roman"/>
          <w:sz w:val="24"/>
          <w:szCs w:val="24"/>
        </w:rPr>
        <w:t xml:space="preserve">darbuotojas </w:t>
      </w:r>
      <w:r w:rsidRPr="00A520DA">
        <w:rPr>
          <w:rFonts w:ascii="Times New Roman" w:eastAsia="Calibri" w:hAnsi="Times New Roman"/>
          <w:sz w:val="24"/>
          <w:szCs w:val="24"/>
        </w:rPr>
        <w:t xml:space="preserve">privalo vienodai </w:t>
      </w:r>
      <w:r w:rsidR="00E71B13" w:rsidRPr="00A520DA">
        <w:rPr>
          <w:rFonts w:ascii="Times New Roman" w:eastAsia="Calibri" w:hAnsi="Times New Roman"/>
          <w:sz w:val="24"/>
          <w:szCs w:val="24"/>
        </w:rPr>
        <w:t>pagarbiai elgtis su visais žmonėmis</w:t>
      </w:r>
      <w:r w:rsidRPr="00A520DA">
        <w:rPr>
          <w:rFonts w:ascii="Times New Roman" w:eastAsia="Calibri" w:hAnsi="Times New Roman"/>
          <w:sz w:val="24"/>
          <w:szCs w:val="24"/>
        </w:rPr>
        <w:t xml:space="preserve">, nepaisydamas </w:t>
      </w:r>
      <w:r w:rsidR="00463FE3">
        <w:rPr>
          <w:rFonts w:ascii="Times New Roman" w:eastAsia="Calibri" w:hAnsi="Times New Roman"/>
          <w:sz w:val="24"/>
          <w:szCs w:val="24"/>
        </w:rPr>
        <w:t xml:space="preserve">jų negalios, </w:t>
      </w:r>
      <w:r w:rsidRPr="00A520DA">
        <w:rPr>
          <w:rFonts w:ascii="Times New Roman" w:eastAsia="Calibri" w:hAnsi="Times New Roman"/>
          <w:sz w:val="24"/>
          <w:szCs w:val="24"/>
        </w:rPr>
        <w:t xml:space="preserve">tautybės, rasės, lyties, kalbos, kilmės, socialinės padėties, religinių įsitikinimų ir politinių pažiūrų; nepiktnaudžiauti jam suteiktomis galiomis; naudoti savo </w:t>
      </w:r>
      <w:r w:rsidR="00E71B13" w:rsidRPr="00A520DA">
        <w:rPr>
          <w:rFonts w:ascii="Times New Roman" w:eastAsia="Calibri" w:hAnsi="Times New Roman"/>
          <w:sz w:val="24"/>
          <w:szCs w:val="24"/>
        </w:rPr>
        <w:t xml:space="preserve">darbo </w:t>
      </w:r>
      <w:r w:rsidRPr="00A520DA">
        <w:rPr>
          <w:rFonts w:ascii="Times New Roman" w:eastAsia="Calibri" w:hAnsi="Times New Roman"/>
          <w:sz w:val="24"/>
          <w:szCs w:val="24"/>
        </w:rPr>
        <w:t xml:space="preserve">laiką efektyviai ir tik </w:t>
      </w:r>
      <w:r w:rsidR="00E71B13" w:rsidRPr="00A520DA">
        <w:rPr>
          <w:rFonts w:ascii="Times New Roman" w:eastAsia="Calibri" w:hAnsi="Times New Roman"/>
          <w:sz w:val="24"/>
          <w:szCs w:val="24"/>
        </w:rPr>
        <w:t xml:space="preserve">darbo </w:t>
      </w:r>
      <w:r w:rsidRPr="00A520DA">
        <w:rPr>
          <w:rFonts w:ascii="Times New Roman" w:eastAsia="Calibri" w:hAnsi="Times New Roman"/>
          <w:sz w:val="24"/>
          <w:szCs w:val="24"/>
        </w:rPr>
        <w:t>tikslams;</w:t>
      </w:r>
    </w:p>
    <w:p w14:paraId="62DF167B" w14:textId="26F8B603" w:rsidR="007706D9" w:rsidRPr="00A520DA" w:rsidRDefault="007706D9" w:rsidP="00627ADA">
      <w:pPr>
        <w:pStyle w:val="Sraopastraipa"/>
        <w:numPr>
          <w:ilvl w:val="1"/>
          <w:numId w:val="1"/>
        </w:numPr>
        <w:spacing w:after="0" w:line="360" w:lineRule="auto"/>
        <w:jc w:val="both"/>
        <w:rPr>
          <w:rFonts w:ascii="Times New Roman" w:hAnsi="Times New Roman"/>
          <w:b/>
          <w:bCs/>
        </w:rPr>
      </w:pPr>
      <w:r w:rsidRPr="00A520DA">
        <w:rPr>
          <w:rFonts w:ascii="Times New Roman" w:eastAsia="Calibri" w:hAnsi="Times New Roman"/>
          <w:b/>
          <w:bCs/>
          <w:sz w:val="24"/>
          <w:szCs w:val="24"/>
        </w:rPr>
        <w:t>skaidrumas.</w:t>
      </w:r>
      <w:r w:rsidRPr="00A520DA">
        <w:rPr>
          <w:rFonts w:ascii="Times New Roman" w:eastAsia="Calibri" w:hAnsi="Times New Roman"/>
          <w:sz w:val="24"/>
          <w:szCs w:val="24"/>
        </w:rPr>
        <w:t xml:space="preserve"> </w:t>
      </w:r>
      <w:r w:rsidR="0011406F">
        <w:rPr>
          <w:rFonts w:ascii="Times New Roman" w:eastAsia="Calibri" w:hAnsi="Times New Roman"/>
          <w:sz w:val="24"/>
          <w:szCs w:val="24"/>
        </w:rPr>
        <w:t>Kiekvieno</w:t>
      </w:r>
      <w:r w:rsidR="00BA55D1">
        <w:rPr>
          <w:rFonts w:ascii="Times New Roman" w:eastAsia="Calibri" w:hAnsi="Times New Roman"/>
          <w:sz w:val="24"/>
          <w:szCs w:val="24"/>
        </w:rPr>
        <w:t xml:space="preserve"> </w:t>
      </w:r>
      <w:r w:rsidR="00BA55D1">
        <w:rPr>
          <w:rFonts w:ascii="Times New Roman" w:hAnsi="Times New Roman"/>
          <w:sz w:val="24"/>
          <w:szCs w:val="24"/>
        </w:rPr>
        <w:t xml:space="preserve">lopšelio-darželio </w:t>
      </w:r>
      <w:r w:rsidR="0011406F">
        <w:rPr>
          <w:rFonts w:ascii="Times New Roman" w:hAnsi="Times New Roman"/>
          <w:sz w:val="24"/>
          <w:szCs w:val="24"/>
        </w:rPr>
        <w:t>darbuotojo</w:t>
      </w:r>
      <w:r w:rsidR="00E71B13" w:rsidRPr="00A520DA">
        <w:rPr>
          <w:rFonts w:ascii="Times New Roman" w:hAnsi="Times New Roman"/>
          <w:sz w:val="24"/>
          <w:szCs w:val="24"/>
        </w:rPr>
        <w:t xml:space="preserve"> </w:t>
      </w:r>
      <w:r w:rsidR="00E71B13" w:rsidRPr="00A520DA">
        <w:rPr>
          <w:rFonts w:ascii="Times New Roman" w:eastAsia="Calibri" w:hAnsi="Times New Roman"/>
          <w:sz w:val="24"/>
          <w:szCs w:val="24"/>
        </w:rPr>
        <w:t>darbinė</w:t>
      </w:r>
      <w:r w:rsidRPr="00A520DA">
        <w:rPr>
          <w:rFonts w:ascii="Times New Roman" w:eastAsia="Calibri" w:hAnsi="Times New Roman"/>
          <w:sz w:val="24"/>
          <w:szCs w:val="24"/>
        </w:rPr>
        <w:t xml:space="preserve"> veikla turi būti </w:t>
      </w:r>
      <w:r w:rsidR="00E71B13" w:rsidRPr="00A520DA">
        <w:rPr>
          <w:rFonts w:ascii="Times New Roman" w:eastAsia="Calibri" w:hAnsi="Times New Roman"/>
          <w:sz w:val="24"/>
          <w:szCs w:val="24"/>
        </w:rPr>
        <w:t xml:space="preserve">skaidri, </w:t>
      </w:r>
      <w:r w:rsidRPr="00A520DA">
        <w:rPr>
          <w:rFonts w:ascii="Times New Roman" w:eastAsia="Calibri" w:hAnsi="Times New Roman"/>
          <w:sz w:val="24"/>
          <w:szCs w:val="24"/>
        </w:rPr>
        <w:t xml:space="preserve">suprantama, atvira įvertinti; </w:t>
      </w:r>
      <w:r w:rsidR="00E71B13" w:rsidRPr="00A520DA">
        <w:rPr>
          <w:rFonts w:ascii="Times New Roman" w:eastAsia="Calibri" w:hAnsi="Times New Roman"/>
          <w:sz w:val="24"/>
          <w:szCs w:val="24"/>
        </w:rPr>
        <w:t xml:space="preserve">kiekvienas </w:t>
      </w:r>
      <w:r w:rsidR="00AC69F1">
        <w:rPr>
          <w:rFonts w:ascii="Times New Roman" w:hAnsi="Times New Roman"/>
          <w:sz w:val="24"/>
          <w:szCs w:val="24"/>
        </w:rPr>
        <w:t>įstaigos</w:t>
      </w:r>
      <w:r w:rsidR="00E71B13" w:rsidRPr="00A520DA">
        <w:rPr>
          <w:rFonts w:ascii="Times New Roman" w:hAnsi="Times New Roman"/>
          <w:sz w:val="24"/>
          <w:szCs w:val="24"/>
        </w:rPr>
        <w:t xml:space="preserve"> darbuotojas </w:t>
      </w:r>
      <w:r w:rsidRPr="00A520DA">
        <w:rPr>
          <w:rFonts w:ascii="Times New Roman" w:eastAsia="Calibri" w:hAnsi="Times New Roman"/>
          <w:sz w:val="24"/>
          <w:szCs w:val="24"/>
        </w:rPr>
        <w:t xml:space="preserve">savo veikloje privalo vengti </w:t>
      </w:r>
      <w:r w:rsidR="0070691A" w:rsidRPr="00A520DA">
        <w:rPr>
          <w:rFonts w:ascii="Times New Roman" w:eastAsia="Calibri" w:hAnsi="Times New Roman"/>
          <w:sz w:val="24"/>
          <w:szCs w:val="24"/>
        </w:rPr>
        <w:t>darbinių</w:t>
      </w:r>
      <w:r w:rsidRPr="00A520DA">
        <w:rPr>
          <w:rFonts w:ascii="Times New Roman" w:eastAsia="Calibri" w:hAnsi="Times New Roman"/>
          <w:sz w:val="24"/>
          <w:szCs w:val="24"/>
        </w:rPr>
        <w:t xml:space="preserve"> ir privačių interesų konflikto. </w:t>
      </w:r>
    </w:p>
    <w:p w14:paraId="5F581D7E" w14:textId="5EF79D40" w:rsidR="00B956AB" w:rsidRPr="00A520DA" w:rsidRDefault="00B956AB" w:rsidP="00627ADA">
      <w:pPr>
        <w:pStyle w:val="Sraopastraipa"/>
        <w:numPr>
          <w:ilvl w:val="0"/>
          <w:numId w:val="1"/>
        </w:numPr>
        <w:spacing w:after="0" w:line="360" w:lineRule="auto"/>
        <w:jc w:val="both"/>
        <w:rPr>
          <w:rFonts w:ascii="Times New Roman" w:eastAsia="Calibri" w:hAnsi="Times New Roman"/>
          <w:sz w:val="24"/>
          <w:szCs w:val="24"/>
        </w:rPr>
      </w:pPr>
      <w:r w:rsidRPr="00A520DA">
        <w:rPr>
          <w:rFonts w:ascii="Times New Roman" w:hAnsi="Times New Roman"/>
          <w:sz w:val="24"/>
          <w:szCs w:val="24"/>
        </w:rPr>
        <w:t>Kiekviena</w:t>
      </w:r>
      <w:r w:rsidR="00BA55D1">
        <w:rPr>
          <w:rFonts w:ascii="Times New Roman" w:hAnsi="Times New Roman"/>
          <w:sz w:val="24"/>
          <w:szCs w:val="24"/>
        </w:rPr>
        <w:t xml:space="preserve">s lopšelio-darželio </w:t>
      </w:r>
      <w:r w:rsidRPr="00A520DA">
        <w:rPr>
          <w:rFonts w:ascii="Times New Roman" w:hAnsi="Times New Roman"/>
          <w:sz w:val="24"/>
          <w:szCs w:val="24"/>
        </w:rPr>
        <w:t xml:space="preserve">darbuotojas savo darbinėje veikloje vadovaujasi šioje tvarkoje įtvirtintais </w:t>
      </w:r>
      <w:r w:rsidR="00AC69F1">
        <w:rPr>
          <w:rFonts w:ascii="Times New Roman" w:hAnsi="Times New Roman"/>
          <w:sz w:val="24"/>
          <w:szCs w:val="24"/>
        </w:rPr>
        <w:t>įstaigos</w:t>
      </w:r>
      <w:r w:rsidRPr="00A520DA">
        <w:rPr>
          <w:rFonts w:ascii="Times New Roman" w:hAnsi="Times New Roman"/>
          <w:sz w:val="24"/>
          <w:szCs w:val="24"/>
        </w:rPr>
        <w:t xml:space="preserve"> darbuotojų </w:t>
      </w:r>
      <w:r w:rsidRPr="00A520DA">
        <w:rPr>
          <w:rFonts w:ascii="Times New Roman" w:hAnsi="Times New Roman"/>
          <w:spacing w:val="2"/>
          <w:sz w:val="24"/>
          <w:szCs w:val="24"/>
        </w:rPr>
        <w:t xml:space="preserve">veiklos ir darbo etikos principais, taip deklaruodami savo nepakantumą ir nesitaikstymą su mobingu, psichologiniu smurtu ir patyčių kultūra. </w:t>
      </w:r>
    </w:p>
    <w:p w14:paraId="24CEBEEC" w14:textId="6F7BE775" w:rsidR="0070691A" w:rsidRPr="00A520DA" w:rsidRDefault="00BA55D1" w:rsidP="00627ADA">
      <w:pPr>
        <w:pStyle w:val="Sraopastraipa"/>
        <w:numPr>
          <w:ilvl w:val="0"/>
          <w:numId w:val="1"/>
        </w:numPr>
        <w:spacing w:after="0" w:line="360" w:lineRule="auto"/>
        <w:jc w:val="both"/>
        <w:rPr>
          <w:rFonts w:ascii="Times New Roman" w:eastAsia="Calibri" w:hAnsi="Times New Roman"/>
          <w:sz w:val="24"/>
          <w:szCs w:val="24"/>
        </w:rPr>
      </w:pPr>
      <w:r>
        <w:rPr>
          <w:rFonts w:ascii="Times New Roman" w:hAnsi="Times New Roman"/>
          <w:sz w:val="24"/>
          <w:szCs w:val="24"/>
        </w:rPr>
        <w:t xml:space="preserve">Lopšelio-darželio </w:t>
      </w:r>
      <w:r w:rsidR="0070691A" w:rsidRPr="00A520DA">
        <w:rPr>
          <w:rFonts w:ascii="Times New Roman" w:hAnsi="Times New Roman"/>
          <w:sz w:val="24"/>
          <w:szCs w:val="24"/>
        </w:rPr>
        <w:t>vadovybė</w:t>
      </w:r>
      <w:r w:rsidR="0070691A" w:rsidRPr="00A520DA">
        <w:rPr>
          <w:rFonts w:ascii="Times New Roman" w:hAnsi="Times New Roman"/>
          <w:spacing w:val="2"/>
          <w:sz w:val="24"/>
          <w:szCs w:val="24"/>
        </w:rPr>
        <w:t xml:space="preserve">, vadovaudamasi šiame tvarkos apraše įtvirtintais </w:t>
      </w:r>
      <w:r w:rsidR="00AC69F1">
        <w:rPr>
          <w:rFonts w:ascii="Times New Roman" w:hAnsi="Times New Roman"/>
          <w:sz w:val="24"/>
          <w:szCs w:val="24"/>
        </w:rPr>
        <w:t>įstaigos</w:t>
      </w:r>
      <w:r w:rsidR="0070691A" w:rsidRPr="00A520DA">
        <w:rPr>
          <w:rFonts w:ascii="Times New Roman" w:hAnsi="Times New Roman"/>
          <w:sz w:val="24"/>
          <w:szCs w:val="24"/>
        </w:rPr>
        <w:t xml:space="preserve"> darbuotojų </w:t>
      </w:r>
      <w:r w:rsidR="0070691A" w:rsidRPr="00A520DA">
        <w:rPr>
          <w:rFonts w:ascii="Times New Roman" w:hAnsi="Times New Roman"/>
          <w:spacing w:val="2"/>
          <w:sz w:val="24"/>
          <w:szCs w:val="24"/>
        </w:rPr>
        <w:t>veiklos ir darbo etikos principais yra atsakinga už darbo etikos politikos formavimą organizacijoje ir kontroliuoja, kaip darbo etikos politika įgyvendinama.</w:t>
      </w:r>
      <w:r w:rsidR="0070691A" w:rsidRPr="00A520DA">
        <w:rPr>
          <w:rFonts w:ascii="Times New Roman" w:hAnsi="Times New Roman"/>
          <w:b/>
          <w:spacing w:val="2"/>
          <w:sz w:val="24"/>
          <w:szCs w:val="24"/>
        </w:rPr>
        <w:t xml:space="preserve"> </w:t>
      </w:r>
    </w:p>
    <w:p w14:paraId="34976366" w14:textId="77777777" w:rsidR="007706D9" w:rsidRPr="00A520DA" w:rsidRDefault="007706D9" w:rsidP="001142BF">
      <w:pPr>
        <w:pStyle w:val="Default"/>
        <w:jc w:val="center"/>
        <w:rPr>
          <w:b/>
          <w:bCs/>
          <w:color w:val="auto"/>
        </w:rPr>
      </w:pPr>
    </w:p>
    <w:p w14:paraId="4B93CFC5" w14:textId="2CBD62F8" w:rsidR="0070691A" w:rsidRPr="00A520DA" w:rsidRDefault="0070691A" w:rsidP="00627ADA">
      <w:pPr>
        <w:pStyle w:val="Default"/>
        <w:jc w:val="center"/>
        <w:rPr>
          <w:b/>
          <w:bCs/>
          <w:color w:val="auto"/>
        </w:rPr>
      </w:pPr>
      <w:r w:rsidRPr="00A520DA">
        <w:rPr>
          <w:b/>
          <w:bCs/>
          <w:color w:val="auto"/>
        </w:rPr>
        <w:t>III SKYRIUS</w:t>
      </w:r>
    </w:p>
    <w:p w14:paraId="00969ACD" w14:textId="1C9FD8CC" w:rsidR="0070691A" w:rsidRDefault="00AC69F1" w:rsidP="00627ADA">
      <w:pPr>
        <w:spacing w:after="0" w:line="240" w:lineRule="auto"/>
        <w:jc w:val="center"/>
        <w:rPr>
          <w:rFonts w:ascii="Times New Roman" w:hAnsi="Times New Roman"/>
          <w:b/>
          <w:bCs/>
          <w:sz w:val="24"/>
          <w:szCs w:val="24"/>
        </w:rPr>
      </w:pPr>
      <w:r w:rsidRPr="00AC69F1">
        <w:rPr>
          <w:rFonts w:ascii="Times New Roman" w:hAnsi="Times New Roman"/>
          <w:b/>
          <w:bCs/>
          <w:sz w:val="24"/>
          <w:szCs w:val="24"/>
        </w:rPr>
        <w:t>KAUNO LOPŠEL</w:t>
      </w:r>
      <w:r>
        <w:rPr>
          <w:rFonts w:ascii="Times New Roman" w:hAnsi="Times New Roman"/>
          <w:b/>
          <w:bCs/>
          <w:sz w:val="24"/>
          <w:szCs w:val="24"/>
        </w:rPr>
        <w:t>YJE</w:t>
      </w:r>
      <w:r w:rsidRPr="00AC69F1">
        <w:rPr>
          <w:rFonts w:ascii="Times New Roman" w:hAnsi="Times New Roman"/>
          <w:b/>
          <w:bCs/>
          <w:sz w:val="24"/>
          <w:szCs w:val="24"/>
        </w:rPr>
        <w:t>-DARŽEL</w:t>
      </w:r>
      <w:r>
        <w:rPr>
          <w:rFonts w:ascii="Times New Roman" w:hAnsi="Times New Roman"/>
          <w:b/>
          <w:bCs/>
          <w:sz w:val="24"/>
          <w:szCs w:val="24"/>
        </w:rPr>
        <w:t>YJE</w:t>
      </w:r>
      <w:r w:rsidRPr="00AC69F1">
        <w:rPr>
          <w:rFonts w:ascii="Times New Roman" w:hAnsi="Times New Roman"/>
          <w:b/>
          <w:bCs/>
          <w:sz w:val="24"/>
          <w:szCs w:val="24"/>
        </w:rPr>
        <w:t xml:space="preserve"> „ŠILELIS“ </w:t>
      </w:r>
      <w:r w:rsidR="0070691A" w:rsidRPr="00A520DA">
        <w:rPr>
          <w:rFonts w:ascii="Times New Roman" w:hAnsi="Times New Roman"/>
          <w:b/>
          <w:bCs/>
          <w:sz w:val="24"/>
          <w:szCs w:val="24"/>
        </w:rPr>
        <w:t>NETOLERUOJAMOS MOBINGO IR PSICHOLOGINIO SMURTO APRAIŠKOS</w:t>
      </w:r>
    </w:p>
    <w:p w14:paraId="0BC6ADDE" w14:textId="77777777" w:rsidR="00627ADA" w:rsidRPr="00A520DA" w:rsidRDefault="00627ADA" w:rsidP="00627ADA">
      <w:pPr>
        <w:spacing w:after="0" w:line="240" w:lineRule="auto"/>
        <w:jc w:val="center"/>
        <w:rPr>
          <w:rFonts w:ascii="Times New Roman" w:hAnsi="Times New Roman"/>
          <w:b/>
          <w:bCs/>
          <w:sz w:val="24"/>
          <w:szCs w:val="24"/>
        </w:rPr>
      </w:pPr>
    </w:p>
    <w:p w14:paraId="4775BF6D" w14:textId="03F8F4F1" w:rsidR="00CD5BD5" w:rsidRPr="00A520DA" w:rsidRDefault="00BA55D1" w:rsidP="00CD5BD5">
      <w:pPr>
        <w:pStyle w:val="Sraopastraipa"/>
        <w:numPr>
          <w:ilvl w:val="0"/>
          <w:numId w:val="1"/>
        </w:numPr>
        <w:spacing w:line="360" w:lineRule="auto"/>
        <w:jc w:val="both"/>
        <w:rPr>
          <w:rFonts w:ascii="Times New Roman" w:eastAsia="Calibri"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yje</w:t>
      </w:r>
      <w:r w:rsidR="00360C1A" w:rsidRPr="00AC69F1">
        <w:rPr>
          <w:rFonts w:ascii="Times New Roman" w:hAnsi="Times New Roman"/>
          <w:sz w:val="24"/>
          <w:szCs w:val="24"/>
        </w:rPr>
        <w:t>-daržel</w:t>
      </w:r>
      <w:r w:rsidR="00360C1A">
        <w:rPr>
          <w:rFonts w:ascii="Times New Roman" w:hAnsi="Times New Roman"/>
          <w:sz w:val="24"/>
          <w:szCs w:val="24"/>
        </w:rPr>
        <w:t>yje</w:t>
      </w:r>
      <w:r>
        <w:rPr>
          <w:rFonts w:ascii="Times New Roman" w:hAnsi="Times New Roman"/>
          <w:sz w:val="24"/>
          <w:szCs w:val="24"/>
        </w:rPr>
        <w:t xml:space="preserve"> </w:t>
      </w:r>
      <w:r w:rsidR="00CD5BD5" w:rsidRPr="00A520DA">
        <w:rPr>
          <w:rFonts w:ascii="Times New Roman" w:hAnsi="Times New Roman"/>
          <w:sz w:val="24"/>
          <w:szCs w:val="24"/>
        </w:rPr>
        <w:t>mobingu ir psichologiniu</w:t>
      </w:r>
      <w:r w:rsidR="00705E2E">
        <w:rPr>
          <w:rFonts w:ascii="Times New Roman" w:hAnsi="Times New Roman"/>
          <w:sz w:val="24"/>
          <w:szCs w:val="24"/>
        </w:rPr>
        <w:t xml:space="preserve"> s</w:t>
      </w:r>
      <w:r w:rsidR="00CD5BD5" w:rsidRPr="00A520DA">
        <w:rPr>
          <w:rFonts w:ascii="Times New Roman" w:hAnsi="Times New Roman"/>
          <w:sz w:val="24"/>
          <w:szCs w:val="24"/>
        </w:rPr>
        <w:t xml:space="preserve">murtu laikomos šios </w:t>
      </w:r>
      <w:r w:rsidR="00CD5BD5" w:rsidRPr="00653D1E">
        <w:rPr>
          <w:rFonts w:ascii="Times New Roman" w:hAnsi="Times New Roman"/>
          <w:i/>
          <w:iCs/>
          <w:sz w:val="24"/>
          <w:szCs w:val="24"/>
          <w:u w:val="single"/>
        </w:rPr>
        <w:t>taktikos:</w:t>
      </w:r>
    </w:p>
    <w:p w14:paraId="5CEDD051" w14:textId="7BF09D0E" w:rsidR="00CD5BD5" w:rsidRPr="00A520DA" w:rsidRDefault="00CD5BD5" w:rsidP="00CD5BD5">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hAnsi="Times New Roman"/>
          <w:b/>
          <w:bCs/>
          <w:sz w:val="24"/>
          <w:szCs w:val="24"/>
        </w:rPr>
        <w:t xml:space="preserve">žeminimas. </w:t>
      </w:r>
      <w:r w:rsidRPr="0011406F">
        <w:rPr>
          <w:rFonts w:ascii="Times New Roman" w:hAnsi="Times New Roman"/>
          <w:bCs/>
          <w:sz w:val="24"/>
          <w:szCs w:val="24"/>
          <w:shd w:val="clear" w:color="auto" w:fill="FFFFFF"/>
        </w:rPr>
        <w:t>Pažeminimas</w:t>
      </w:r>
      <w:r w:rsidRPr="00A520DA">
        <w:rPr>
          <w:rFonts w:ascii="Times New Roman" w:hAnsi="Times New Roman"/>
          <w:sz w:val="24"/>
          <w:szCs w:val="24"/>
          <w:shd w:val="clear" w:color="auto" w:fill="FFFFFF"/>
        </w:rPr>
        <w:t xml:space="preserve"> – </w:t>
      </w:r>
      <w:r w:rsidR="005B040D" w:rsidRPr="00A520DA">
        <w:rPr>
          <w:rFonts w:ascii="Times New Roman" w:hAnsi="Times New Roman"/>
          <w:sz w:val="24"/>
          <w:szCs w:val="24"/>
          <w:shd w:val="clear" w:color="auto" w:fill="FFFFFF"/>
        </w:rPr>
        <w:t>vieno asmens ar</w:t>
      </w:r>
      <w:r w:rsidRPr="00A520DA">
        <w:rPr>
          <w:rFonts w:ascii="Times New Roman" w:hAnsi="Times New Roman"/>
          <w:sz w:val="24"/>
          <w:szCs w:val="24"/>
          <w:shd w:val="clear" w:color="auto" w:fill="FFFFFF"/>
        </w:rPr>
        <w:t xml:space="preserve"> grupės elgesys kito asmens ar grupės atžvilgiu, tyčiomis arba atsitiktinai užgaunant pastarojo savigarbą. Asmuo, suvokiantis elgesį kaip jo pažeminimą, išgyvena pažeminimo jausmą. Pažeminimu tiesiogiai arba netiesiogiai imponuojamas žeminamo asmens nelygiavertiškumas, akcentuojamas žeminančio pranašumas ir socialinė hierarchija. Žeminimas visuomet laikomas psichologiniu smurtu ir yra sudėtinis mobingo elementas;</w:t>
      </w:r>
    </w:p>
    <w:p w14:paraId="709F8251" w14:textId="0B245DBC" w:rsidR="00CD5BD5" w:rsidRPr="00A520DA" w:rsidRDefault="00CD5BD5"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hAnsi="Times New Roman"/>
          <w:b/>
          <w:bCs/>
          <w:sz w:val="24"/>
          <w:szCs w:val="24"/>
        </w:rPr>
        <w:lastRenderedPageBreak/>
        <w:t xml:space="preserve">gąsdinimas (siekis įbauginti). </w:t>
      </w:r>
      <w:r w:rsidRPr="00A520DA">
        <w:rPr>
          <w:rFonts w:ascii="Times New Roman" w:hAnsi="Times New Roman"/>
          <w:sz w:val="24"/>
          <w:szCs w:val="24"/>
        </w:rPr>
        <w:t xml:space="preserve">Gąsdinimas </w:t>
      </w:r>
      <w:r w:rsidR="0056249B">
        <w:rPr>
          <w:rFonts w:ascii="Times New Roman" w:hAnsi="Times New Roman"/>
          <w:sz w:val="24"/>
          <w:szCs w:val="24"/>
        </w:rPr>
        <w:t>–</w:t>
      </w:r>
      <w:r w:rsidRPr="00A520DA">
        <w:rPr>
          <w:rFonts w:ascii="Times New Roman" w:hAnsi="Times New Roman"/>
          <w:b/>
          <w:bCs/>
          <w:sz w:val="24"/>
          <w:szCs w:val="24"/>
        </w:rPr>
        <w:t xml:space="preserve"> </w:t>
      </w:r>
      <w:r w:rsidRPr="00A520DA">
        <w:rPr>
          <w:rFonts w:ascii="Times New Roman" w:hAnsi="Times New Roman"/>
          <w:sz w:val="24"/>
          <w:szCs w:val="24"/>
        </w:rPr>
        <w:t>tai priešiški, neetiški, žeminantys, agresyvūs, užgauliojantys, įžeidžiantys veiksmai</w:t>
      </w:r>
      <w:r w:rsidR="0011406F">
        <w:rPr>
          <w:rFonts w:ascii="Times New Roman" w:hAnsi="Times New Roman"/>
          <w:sz w:val="24"/>
          <w:szCs w:val="24"/>
        </w:rPr>
        <w:t>,</w:t>
      </w:r>
      <w:r w:rsidRPr="00A520DA">
        <w:rPr>
          <w:rFonts w:ascii="Times New Roman" w:hAnsi="Times New Roman"/>
          <w:sz w:val="24"/>
          <w:szCs w:val="24"/>
        </w:rPr>
        <w:t xml:space="preserve"> kuriais kėsinamasi į atskiro darbuotojo ar jų grupės garbę ir orumą, fizinį ar psichologinį asmens neliečiamumą ar kuriais siekiama darbuotoją ar jų grupę įbauginti, sumenkinti ar įstumti į beginklę ir bejėgę padėtį;</w:t>
      </w:r>
    </w:p>
    <w:p w14:paraId="054EAB6D" w14:textId="37EDABE8" w:rsidR="00CD5BD5" w:rsidRPr="00A520DA" w:rsidRDefault="00A868BC"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hAnsi="Times New Roman"/>
          <w:b/>
          <w:bCs/>
          <w:sz w:val="24"/>
          <w:szCs w:val="24"/>
        </w:rPr>
        <w:t xml:space="preserve">kompetencijos žeminimas. </w:t>
      </w:r>
      <w:r w:rsidR="00455285" w:rsidRPr="00A520DA">
        <w:rPr>
          <w:rFonts w:ascii="Times New Roman" w:hAnsi="Times New Roman"/>
          <w:sz w:val="24"/>
          <w:szCs w:val="24"/>
        </w:rPr>
        <w:t>Kompetencijos žeminimas pasireiškia tuo, kai apie asmenį nuolat blogai atsiliepiama, jo darbas nuolat menkinamas, viešai abejojama jo kompetencijomis, asmuo tampa nuolatiniu neobjektyvios kritikos objektu</w:t>
      </w:r>
      <w:r w:rsidR="00F82A4C" w:rsidRPr="00A520DA">
        <w:rPr>
          <w:rFonts w:ascii="Times New Roman" w:hAnsi="Times New Roman"/>
          <w:sz w:val="24"/>
          <w:szCs w:val="24"/>
        </w:rPr>
        <w:t xml:space="preserve"> ir pan.</w:t>
      </w:r>
      <w:r w:rsidR="00455285" w:rsidRPr="00A520DA">
        <w:rPr>
          <w:rFonts w:ascii="Times New Roman" w:hAnsi="Times New Roman"/>
          <w:sz w:val="24"/>
          <w:szCs w:val="24"/>
        </w:rPr>
        <w:t>;</w:t>
      </w:r>
    </w:p>
    <w:p w14:paraId="2BFDD23F" w14:textId="41ABB8E8" w:rsidR="00455285" w:rsidRPr="00A520DA" w:rsidRDefault="00F82A4C" w:rsidP="00CD5BD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Calibri" w:hAnsi="Times New Roman"/>
          <w:b/>
          <w:bCs/>
          <w:sz w:val="24"/>
          <w:szCs w:val="24"/>
        </w:rPr>
        <w:t xml:space="preserve">socialinė izoliacija. </w:t>
      </w:r>
      <w:r w:rsidR="00071810" w:rsidRPr="00A520DA">
        <w:rPr>
          <w:rFonts w:ascii="Times New Roman" w:eastAsia="Calibri" w:hAnsi="Times New Roman"/>
          <w:sz w:val="24"/>
          <w:szCs w:val="24"/>
        </w:rPr>
        <w:t>Izoli</w:t>
      </w:r>
      <w:r w:rsidR="00713F8F" w:rsidRPr="00A520DA">
        <w:rPr>
          <w:rFonts w:ascii="Times New Roman" w:eastAsia="Calibri" w:hAnsi="Times New Roman"/>
          <w:sz w:val="24"/>
          <w:szCs w:val="24"/>
        </w:rPr>
        <w:t>a</w:t>
      </w:r>
      <w:r w:rsidR="00071810" w:rsidRPr="00A520DA">
        <w:rPr>
          <w:rFonts w:ascii="Times New Roman" w:eastAsia="Calibri" w:hAnsi="Times New Roman"/>
          <w:sz w:val="24"/>
          <w:szCs w:val="24"/>
        </w:rPr>
        <w:t xml:space="preserve">cija pasireiškia tuo, kad </w:t>
      </w:r>
      <w:r w:rsidR="00AA3118" w:rsidRPr="00A520DA">
        <w:rPr>
          <w:rFonts w:ascii="Times New Roman" w:eastAsia="Calibri" w:hAnsi="Times New Roman"/>
          <w:sz w:val="24"/>
          <w:szCs w:val="24"/>
        </w:rPr>
        <w:t>su asmeniu yra vengiama bendrauti net ir darbiniais klausimais, asmeniui nesuteikiama visa darbu</w:t>
      </w:r>
      <w:r w:rsidR="00713F8F" w:rsidRPr="00A520DA">
        <w:rPr>
          <w:rFonts w:ascii="Times New Roman" w:eastAsia="Calibri" w:hAnsi="Times New Roman"/>
          <w:sz w:val="24"/>
          <w:szCs w:val="24"/>
        </w:rPr>
        <w:t>i</w:t>
      </w:r>
      <w:r w:rsidR="00AA3118" w:rsidRPr="00A520DA">
        <w:rPr>
          <w:rFonts w:ascii="Times New Roman" w:eastAsia="Calibri" w:hAnsi="Times New Roman"/>
          <w:sz w:val="24"/>
          <w:szCs w:val="24"/>
        </w:rPr>
        <w:t xml:space="preserve"> reikalinga informacija, </w:t>
      </w:r>
      <w:r w:rsidR="00713F8F" w:rsidRPr="00A520DA">
        <w:rPr>
          <w:rFonts w:ascii="Times New Roman" w:eastAsia="Calibri" w:hAnsi="Times New Roman"/>
          <w:sz w:val="24"/>
          <w:szCs w:val="24"/>
        </w:rPr>
        <w:t>į</w:t>
      </w:r>
      <w:r w:rsidR="00AA3118" w:rsidRPr="00A520DA">
        <w:rPr>
          <w:rFonts w:ascii="Times New Roman" w:eastAsia="Calibri" w:hAnsi="Times New Roman"/>
          <w:sz w:val="24"/>
          <w:szCs w:val="24"/>
        </w:rPr>
        <w:t xml:space="preserve"> komunikacijos </w:t>
      </w:r>
      <w:r w:rsidR="00777B9F">
        <w:rPr>
          <w:rFonts w:ascii="Times New Roman" w:eastAsia="Calibri" w:hAnsi="Times New Roman"/>
          <w:sz w:val="24"/>
          <w:szCs w:val="24"/>
        </w:rPr>
        <w:t xml:space="preserve">boikotą raginami </w:t>
      </w:r>
      <w:r w:rsidR="00713F8F" w:rsidRPr="00A520DA">
        <w:rPr>
          <w:rFonts w:ascii="Times New Roman" w:eastAsia="Calibri" w:hAnsi="Times New Roman"/>
          <w:sz w:val="24"/>
          <w:szCs w:val="24"/>
        </w:rPr>
        <w:t>įsitraukti ir kiti kolektyvo nariai, asmuo ignoruojamas.</w:t>
      </w:r>
    </w:p>
    <w:p w14:paraId="7B240003" w14:textId="0E1E93B7" w:rsidR="00FE4165" w:rsidRPr="00A520DA" w:rsidRDefault="00BA55D1" w:rsidP="00FE4165">
      <w:pPr>
        <w:pStyle w:val="Sraopastraipa"/>
        <w:numPr>
          <w:ilvl w:val="0"/>
          <w:numId w:val="1"/>
        </w:numPr>
        <w:spacing w:line="360" w:lineRule="auto"/>
        <w:jc w:val="both"/>
        <w:rPr>
          <w:rFonts w:ascii="Times New Roman" w:eastAsia="Calibri" w:hAnsi="Times New Roman"/>
          <w:b/>
          <w:bCs/>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yje</w:t>
      </w:r>
      <w:r w:rsidR="00360C1A" w:rsidRPr="00AC69F1">
        <w:rPr>
          <w:rFonts w:ascii="Times New Roman" w:hAnsi="Times New Roman"/>
          <w:sz w:val="24"/>
          <w:szCs w:val="24"/>
        </w:rPr>
        <w:t>-daržel</w:t>
      </w:r>
      <w:r w:rsidR="00360C1A">
        <w:rPr>
          <w:rFonts w:ascii="Times New Roman" w:hAnsi="Times New Roman"/>
          <w:sz w:val="24"/>
          <w:szCs w:val="24"/>
        </w:rPr>
        <w:t>yje</w:t>
      </w:r>
      <w:r>
        <w:rPr>
          <w:rFonts w:ascii="Times New Roman" w:hAnsi="Times New Roman"/>
          <w:sz w:val="24"/>
          <w:szCs w:val="24"/>
        </w:rPr>
        <w:t xml:space="preserve"> </w:t>
      </w:r>
      <w:r w:rsidR="00FE4165" w:rsidRPr="00A520DA">
        <w:rPr>
          <w:rFonts w:ascii="Times New Roman" w:hAnsi="Times New Roman"/>
          <w:sz w:val="24"/>
          <w:szCs w:val="24"/>
        </w:rPr>
        <w:t xml:space="preserve">mobingu ir psichologiniu smurtu laikomi šie </w:t>
      </w:r>
      <w:r w:rsidR="00FE4165" w:rsidRPr="00653D1E">
        <w:rPr>
          <w:rFonts w:ascii="Times New Roman" w:hAnsi="Times New Roman"/>
          <w:i/>
          <w:iCs/>
          <w:sz w:val="24"/>
          <w:szCs w:val="24"/>
          <w:u w:val="single"/>
        </w:rPr>
        <w:t>veiksmai:</w:t>
      </w:r>
    </w:p>
    <w:p w14:paraId="38C0909D" w14:textId="73E17751" w:rsidR="00FE4165" w:rsidRPr="00A520DA" w:rsidRDefault="00FE4165" w:rsidP="00FE4165">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boikotas</w:t>
      </w:r>
      <w:r w:rsidRPr="00A520DA">
        <w:rPr>
          <w:rFonts w:ascii="Times New Roman" w:eastAsia="Times New Roman" w:hAnsi="Times New Roman"/>
          <w:sz w:val="24"/>
          <w:szCs w:val="24"/>
        </w:rPr>
        <w:t xml:space="preserve"> (asmens socialinė izoliacija,  darbu</w:t>
      </w:r>
      <w:r w:rsidR="00777B9F">
        <w:rPr>
          <w:rFonts w:ascii="Times New Roman" w:eastAsia="Times New Roman" w:hAnsi="Times New Roman"/>
          <w:sz w:val="24"/>
          <w:szCs w:val="24"/>
        </w:rPr>
        <w:t>i</w:t>
      </w:r>
      <w:r w:rsidRPr="00A520DA">
        <w:rPr>
          <w:rFonts w:ascii="Times New Roman" w:eastAsia="Times New Roman" w:hAnsi="Times New Roman"/>
          <w:sz w:val="24"/>
          <w:szCs w:val="24"/>
        </w:rPr>
        <w:t xml:space="preserve"> reikalingos informacijos neteikimas, dalinis, ne visos informacijos teikimas</w:t>
      </w:r>
      <w:r w:rsidR="00342F09" w:rsidRPr="00A520DA">
        <w:rPr>
          <w:rFonts w:ascii="Times New Roman" w:eastAsia="Times New Roman" w:hAnsi="Times New Roman"/>
          <w:sz w:val="24"/>
          <w:szCs w:val="24"/>
        </w:rPr>
        <w:t xml:space="preserve"> ir pan.</w:t>
      </w:r>
      <w:r w:rsidRPr="00A520DA">
        <w:rPr>
          <w:rFonts w:ascii="Times New Roman" w:eastAsia="Times New Roman" w:hAnsi="Times New Roman"/>
          <w:sz w:val="24"/>
          <w:szCs w:val="24"/>
        </w:rPr>
        <w:t>)</w:t>
      </w:r>
      <w:r w:rsidR="00342F09" w:rsidRPr="00A520DA">
        <w:rPr>
          <w:rFonts w:ascii="Times New Roman" w:eastAsia="Times New Roman" w:hAnsi="Times New Roman"/>
          <w:sz w:val="24"/>
          <w:szCs w:val="24"/>
        </w:rPr>
        <w:t>;</w:t>
      </w:r>
    </w:p>
    <w:p w14:paraId="3521347A" w14:textId="77777777" w:rsidR="00342F09" w:rsidRPr="00A520DA" w:rsidRDefault="00FE4165" w:rsidP="00342F09">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priekabiavimas</w:t>
      </w:r>
      <w:r w:rsidRPr="00A520DA">
        <w:rPr>
          <w:rFonts w:ascii="Times New Roman" w:eastAsia="Times New Roman" w:hAnsi="Times New Roman"/>
          <w:sz w:val="24"/>
          <w:szCs w:val="24"/>
        </w:rPr>
        <w:t xml:space="preserve"> (užgaulus elgesys, nepagarbus bendravimas, </w:t>
      </w:r>
      <w:r w:rsidR="00342F09" w:rsidRPr="00A520DA">
        <w:rPr>
          <w:rFonts w:ascii="Times New Roman" w:eastAsia="Times New Roman" w:hAnsi="Times New Roman"/>
          <w:sz w:val="24"/>
          <w:szCs w:val="24"/>
        </w:rPr>
        <w:t>nepagrįstos pretenzijos ir pan.</w:t>
      </w:r>
      <w:r w:rsidRPr="00A520DA">
        <w:rPr>
          <w:rFonts w:ascii="Times New Roman" w:eastAsia="Times New Roman" w:hAnsi="Times New Roman"/>
          <w:sz w:val="24"/>
          <w:szCs w:val="24"/>
        </w:rPr>
        <w:t>)</w:t>
      </w:r>
      <w:r w:rsidR="00342F09" w:rsidRPr="00A520DA">
        <w:rPr>
          <w:rFonts w:ascii="Times New Roman" w:eastAsia="Times New Roman" w:hAnsi="Times New Roman"/>
          <w:sz w:val="24"/>
          <w:szCs w:val="24"/>
        </w:rPr>
        <w:t>;</w:t>
      </w:r>
    </w:p>
    <w:p w14:paraId="042B2191" w14:textId="77777777" w:rsidR="00342F09" w:rsidRPr="00A520DA" w:rsidRDefault="00342F09" w:rsidP="00342F09">
      <w:pPr>
        <w:pStyle w:val="Sraopastraipa"/>
        <w:numPr>
          <w:ilvl w:val="1"/>
          <w:numId w:val="1"/>
        </w:numPr>
        <w:spacing w:line="360" w:lineRule="auto"/>
        <w:jc w:val="both"/>
        <w:rPr>
          <w:rFonts w:ascii="Times New Roman" w:eastAsia="Calibri" w:hAnsi="Times New Roman"/>
          <w:b/>
          <w:bCs/>
          <w:sz w:val="24"/>
          <w:szCs w:val="24"/>
        </w:rPr>
      </w:pPr>
      <w:r w:rsidRPr="00A520DA">
        <w:rPr>
          <w:rFonts w:ascii="Times New Roman" w:eastAsia="Times New Roman" w:hAnsi="Times New Roman"/>
          <w:b/>
          <w:bCs/>
          <w:sz w:val="24"/>
          <w:szCs w:val="24"/>
        </w:rPr>
        <w:t xml:space="preserve">patyčios </w:t>
      </w:r>
      <w:r w:rsidRPr="00A520DA">
        <w:rPr>
          <w:rFonts w:ascii="Times New Roman" w:eastAsia="Times New Roman" w:hAnsi="Times New Roman"/>
          <w:sz w:val="24"/>
          <w:szCs w:val="24"/>
        </w:rPr>
        <w:t>(</w:t>
      </w:r>
      <w:r w:rsidRPr="00A520DA">
        <w:rPr>
          <w:rFonts w:ascii="Times New Roman" w:hAnsi="Times New Roman"/>
          <w:sz w:val="24"/>
          <w:szCs w:val="24"/>
        </w:rPr>
        <w:t>priešiški, neetiški, žeminantys, agresyvūs, užgauliojantys, įžeidžiantys veiksmai, pasisakymai ir pan.);</w:t>
      </w:r>
    </w:p>
    <w:p w14:paraId="42FB1F4F" w14:textId="1D96D8CA" w:rsidR="00FE4165" w:rsidRPr="00A520DA" w:rsidRDefault="00342F09" w:rsidP="00342F09">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eastAsia="Times New Roman" w:hAnsi="Times New Roman"/>
          <w:b/>
          <w:bCs/>
          <w:sz w:val="24"/>
          <w:szCs w:val="24"/>
        </w:rPr>
        <w:t>k</w:t>
      </w:r>
      <w:r w:rsidR="00FE4165" w:rsidRPr="00A520DA">
        <w:rPr>
          <w:rFonts w:ascii="Times New Roman" w:eastAsia="Times New Roman" w:hAnsi="Times New Roman"/>
          <w:b/>
          <w:bCs/>
          <w:sz w:val="24"/>
          <w:szCs w:val="24"/>
        </w:rPr>
        <w:t>laidingos informacijos pateikimas, šmeižtas</w:t>
      </w:r>
      <w:r w:rsidRPr="00A520DA">
        <w:rPr>
          <w:rFonts w:ascii="Times New Roman" w:eastAsia="Times New Roman" w:hAnsi="Times New Roman"/>
          <w:b/>
          <w:bCs/>
          <w:sz w:val="24"/>
          <w:szCs w:val="24"/>
        </w:rPr>
        <w:t xml:space="preserve"> </w:t>
      </w:r>
      <w:r w:rsidRPr="00A520DA">
        <w:rPr>
          <w:rFonts w:ascii="Times New Roman" w:eastAsia="Times New Roman" w:hAnsi="Times New Roman"/>
          <w:sz w:val="24"/>
          <w:szCs w:val="24"/>
        </w:rPr>
        <w:t>(informacijos, neatitinkančios tikrovės ir galinčios daryti žalą asmens garbei ir orumui, skleidimas, klaidinančios informacijos perdavimas, siekiant suklaidinti ir pan.);</w:t>
      </w:r>
    </w:p>
    <w:p w14:paraId="03AF5725" w14:textId="5CBFE600" w:rsidR="00342F09" w:rsidRPr="00A520DA" w:rsidRDefault="00B956AB" w:rsidP="00342F09">
      <w:pPr>
        <w:pStyle w:val="Sraopastraipa"/>
        <w:numPr>
          <w:ilvl w:val="1"/>
          <w:numId w:val="1"/>
        </w:numPr>
        <w:spacing w:line="360" w:lineRule="auto"/>
        <w:jc w:val="both"/>
        <w:rPr>
          <w:rFonts w:ascii="Times New Roman" w:eastAsia="Calibri" w:hAnsi="Times New Roman"/>
          <w:sz w:val="24"/>
          <w:szCs w:val="24"/>
        </w:rPr>
      </w:pPr>
      <w:r w:rsidRPr="00A520DA">
        <w:rPr>
          <w:rFonts w:ascii="Times New Roman" w:eastAsia="Times New Roman" w:hAnsi="Times New Roman"/>
          <w:b/>
          <w:bCs/>
          <w:sz w:val="24"/>
          <w:szCs w:val="24"/>
        </w:rPr>
        <w:t xml:space="preserve">materialusis kenkimas </w:t>
      </w:r>
      <w:r w:rsidRPr="00A520DA">
        <w:rPr>
          <w:rFonts w:ascii="Times New Roman" w:eastAsia="Times New Roman" w:hAnsi="Times New Roman"/>
          <w:sz w:val="24"/>
          <w:szCs w:val="24"/>
        </w:rPr>
        <w:t>(priemonių, reikalingų darbui ar kitų daiktų pasisavinimas, sunaikinimas ar sugadinimas ir pan. siekiant apsunkinti ar trukdyti asmens darbą)</w:t>
      </w:r>
      <w:r w:rsidR="007A0080" w:rsidRPr="00A520DA">
        <w:rPr>
          <w:rFonts w:ascii="Times New Roman" w:eastAsia="Times New Roman" w:hAnsi="Times New Roman"/>
          <w:sz w:val="24"/>
          <w:szCs w:val="24"/>
        </w:rPr>
        <w:t>.</w:t>
      </w:r>
    </w:p>
    <w:p w14:paraId="7F7767D5" w14:textId="2D4FBC8F" w:rsidR="00B379BE" w:rsidRPr="00B379BE" w:rsidRDefault="00094989" w:rsidP="00B379BE">
      <w:pPr>
        <w:pStyle w:val="Sraopastraipa"/>
        <w:numPr>
          <w:ilvl w:val="0"/>
          <w:numId w:val="1"/>
        </w:numPr>
        <w:spacing w:line="360" w:lineRule="auto"/>
        <w:jc w:val="both"/>
        <w:rPr>
          <w:rFonts w:ascii="Times New Roman" w:eastAsia="Calibri" w:hAnsi="Times New Roman"/>
          <w:b/>
          <w:bCs/>
          <w:sz w:val="24"/>
          <w:szCs w:val="24"/>
        </w:rPr>
      </w:pPr>
      <w:r w:rsidRPr="00B379BE">
        <w:rPr>
          <w:rFonts w:ascii="Times New Roman" w:hAnsi="Times New Roman"/>
          <w:sz w:val="24"/>
          <w:szCs w:val="24"/>
        </w:rPr>
        <w:t xml:space="preserve">Mobingu ir psichologiniu smurtu </w:t>
      </w:r>
      <w:r w:rsidR="00BA55D1">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yje</w:t>
      </w:r>
      <w:r w:rsidR="00360C1A" w:rsidRPr="00AC69F1">
        <w:rPr>
          <w:rFonts w:ascii="Times New Roman" w:hAnsi="Times New Roman"/>
          <w:sz w:val="24"/>
          <w:szCs w:val="24"/>
        </w:rPr>
        <w:t>-daržel</w:t>
      </w:r>
      <w:r w:rsidR="00360C1A">
        <w:rPr>
          <w:rFonts w:ascii="Times New Roman" w:hAnsi="Times New Roman"/>
          <w:sz w:val="24"/>
          <w:szCs w:val="24"/>
        </w:rPr>
        <w:t>yje</w:t>
      </w:r>
      <w:r w:rsidR="00BA55D1">
        <w:rPr>
          <w:rFonts w:ascii="Times New Roman" w:hAnsi="Times New Roman"/>
          <w:sz w:val="24"/>
          <w:szCs w:val="24"/>
        </w:rPr>
        <w:t xml:space="preserve"> </w:t>
      </w:r>
      <w:r w:rsidRPr="00B379BE">
        <w:rPr>
          <w:rFonts w:ascii="Times New Roman" w:hAnsi="Times New Roman"/>
          <w:sz w:val="24"/>
          <w:szCs w:val="24"/>
        </w:rPr>
        <w:t xml:space="preserve">laikomi </w:t>
      </w:r>
      <w:r w:rsidR="00653D1E">
        <w:rPr>
          <w:rFonts w:ascii="Times New Roman" w:hAnsi="Times New Roman"/>
          <w:sz w:val="24"/>
          <w:szCs w:val="24"/>
        </w:rPr>
        <w:t xml:space="preserve">veiksmai šiose </w:t>
      </w:r>
      <w:r w:rsidR="00653D1E" w:rsidRPr="00653D1E">
        <w:rPr>
          <w:rFonts w:ascii="Times New Roman" w:hAnsi="Times New Roman"/>
          <w:i/>
          <w:iCs/>
          <w:sz w:val="24"/>
          <w:szCs w:val="24"/>
          <w:u w:val="single"/>
        </w:rPr>
        <w:t>srityse</w:t>
      </w:r>
      <w:r w:rsidRPr="00653D1E">
        <w:rPr>
          <w:rFonts w:ascii="Times New Roman" w:hAnsi="Times New Roman"/>
          <w:b/>
          <w:bCs/>
          <w:i/>
          <w:iCs/>
          <w:sz w:val="24"/>
          <w:szCs w:val="24"/>
          <w:u w:val="single"/>
        </w:rPr>
        <w:t>:</w:t>
      </w:r>
    </w:p>
    <w:p w14:paraId="22A86FF5" w14:textId="6CE3E29C" w:rsidR="00216149" w:rsidRPr="00216149" w:rsidRDefault="00B379BE" w:rsidP="00627ADA">
      <w:pPr>
        <w:pStyle w:val="Sraopastraipa"/>
        <w:numPr>
          <w:ilvl w:val="1"/>
          <w:numId w:val="1"/>
        </w:numPr>
        <w:spacing w:after="0" w:line="360" w:lineRule="auto"/>
        <w:jc w:val="both"/>
        <w:rPr>
          <w:rFonts w:ascii="Times New Roman" w:eastAsia="Calibri" w:hAnsi="Times New Roman"/>
          <w:b/>
          <w:bCs/>
          <w:sz w:val="24"/>
          <w:szCs w:val="24"/>
        </w:rPr>
      </w:pPr>
      <w:r w:rsidRPr="00B379BE">
        <w:rPr>
          <w:rFonts w:ascii="Times New Roman" w:hAnsi="Times New Roman"/>
          <w:b/>
          <w:bCs/>
          <w:sz w:val="24"/>
          <w:szCs w:val="24"/>
          <w:shd w:val="clear" w:color="auto" w:fill="FFFFFF"/>
        </w:rPr>
        <w:t>poveik</w:t>
      </w:r>
      <w:r w:rsidR="00216149">
        <w:rPr>
          <w:rFonts w:ascii="Times New Roman" w:hAnsi="Times New Roman"/>
          <w:b/>
          <w:bCs/>
          <w:sz w:val="24"/>
          <w:szCs w:val="24"/>
          <w:shd w:val="clear" w:color="auto" w:fill="FFFFFF"/>
        </w:rPr>
        <w:t>is</w:t>
      </w:r>
      <w:r w:rsidRPr="00B379BE">
        <w:rPr>
          <w:rFonts w:ascii="Times New Roman" w:hAnsi="Times New Roman"/>
          <w:b/>
          <w:bCs/>
          <w:sz w:val="24"/>
          <w:szCs w:val="24"/>
          <w:shd w:val="clear" w:color="auto" w:fill="FFFFFF"/>
        </w:rPr>
        <w:t xml:space="preserve"> saviraiškai ir komunikacijai </w:t>
      </w:r>
      <w:r w:rsidRPr="00B379BE">
        <w:rPr>
          <w:rFonts w:ascii="Times New Roman" w:hAnsi="Times New Roman"/>
          <w:sz w:val="24"/>
          <w:szCs w:val="24"/>
          <w:shd w:val="clear" w:color="auto" w:fill="FFFFFF"/>
        </w:rPr>
        <w:t>(</w:t>
      </w:r>
      <w:r w:rsidRPr="00B379BE">
        <w:rPr>
          <w:rFonts w:ascii="Times New Roman" w:hAnsi="Times New Roman"/>
          <w:sz w:val="24"/>
          <w:szCs w:val="24"/>
        </w:rPr>
        <w:t xml:space="preserve">veiksmai, sunkinantys galimybę </w:t>
      </w:r>
      <w:r>
        <w:rPr>
          <w:rFonts w:ascii="Times New Roman" w:hAnsi="Times New Roman"/>
          <w:sz w:val="24"/>
          <w:szCs w:val="24"/>
        </w:rPr>
        <w:t xml:space="preserve">asmenį </w:t>
      </w:r>
      <w:r w:rsidRPr="00B379BE">
        <w:rPr>
          <w:rFonts w:ascii="Times New Roman" w:hAnsi="Times New Roman"/>
          <w:sz w:val="24"/>
          <w:szCs w:val="24"/>
        </w:rPr>
        <w:t>aktualizuoti kaip socialią būtybę ir palaikyti ryšius su aplinkiniai</w:t>
      </w:r>
      <w:r w:rsidR="00777B9F">
        <w:rPr>
          <w:rFonts w:ascii="Times New Roman" w:hAnsi="Times New Roman"/>
          <w:sz w:val="24"/>
          <w:szCs w:val="24"/>
        </w:rPr>
        <w:t>s</w:t>
      </w:r>
      <w:r w:rsidR="00F21BD3">
        <w:rPr>
          <w:rFonts w:ascii="Times New Roman" w:hAnsi="Times New Roman"/>
          <w:sz w:val="24"/>
          <w:szCs w:val="24"/>
        </w:rPr>
        <w:t>, kai</w:t>
      </w:r>
      <w:r w:rsidR="00777B9F">
        <w:rPr>
          <w:rFonts w:ascii="Times New Roman" w:hAnsi="Times New Roman"/>
          <w:sz w:val="24"/>
          <w:szCs w:val="24"/>
        </w:rPr>
        <w:t xml:space="preserve"> apribota</w:t>
      </w:r>
      <w:r w:rsidRPr="00B379BE">
        <w:rPr>
          <w:rFonts w:ascii="Times New Roman" w:hAnsi="Times New Roman"/>
          <w:sz w:val="24"/>
          <w:szCs w:val="24"/>
        </w:rPr>
        <w:t xml:space="preserve"> galimyb</w:t>
      </w:r>
      <w:r w:rsidR="00F21BD3">
        <w:rPr>
          <w:rFonts w:ascii="Times New Roman" w:hAnsi="Times New Roman"/>
          <w:sz w:val="24"/>
          <w:szCs w:val="24"/>
        </w:rPr>
        <w:t>ė</w:t>
      </w:r>
      <w:r w:rsidRPr="00B379BE">
        <w:rPr>
          <w:rFonts w:ascii="Times New Roman" w:hAnsi="Times New Roman"/>
          <w:sz w:val="24"/>
          <w:szCs w:val="24"/>
        </w:rPr>
        <w:t xml:space="preserve"> išreikšti savo nuomonę</w:t>
      </w:r>
      <w:r w:rsidR="00F21BD3">
        <w:rPr>
          <w:rFonts w:ascii="Times New Roman" w:hAnsi="Times New Roman"/>
          <w:sz w:val="24"/>
          <w:szCs w:val="24"/>
        </w:rPr>
        <w:t>,</w:t>
      </w:r>
      <w:r w:rsidRPr="00B379BE">
        <w:rPr>
          <w:rFonts w:ascii="Times New Roman" w:hAnsi="Times New Roman"/>
          <w:sz w:val="24"/>
          <w:szCs w:val="24"/>
        </w:rPr>
        <w:t> kalbantis asmuo nuolat pertraukiamas</w:t>
      </w:r>
      <w:r w:rsidR="00F21BD3">
        <w:rPr>
          <w:rFonts w:ascii="Times New Roman" w:hAnsi="Times New Roman"/>
          <w:sz w:val="24"/>
          <w:szCs w:val="24"/>
        </w:rPr>
        <w:t xml:space="preserve">, kai </w:t>
      </w:r>
      <w:r w:rsidRPr="00B379BE">
        <w:rPr>
          <w:rFonts w:ascii="Times New Roman" w:hAnsi="Times New Roman"/>
          <w:sz w:val="24"/>
          <w:szCs w:val="24"/>
        </w:rPr>
        <w:t>bendraujama pakeltu tonu, šaukiama, garsiai barama</w:t>
      </w:r>
      <w:r w:rsidR="00F21BD3">
        <w:rPr>
          <w:rFonts w:ascii="Times New Roman" w:hAnsi="Times New Roman"/>
          <w:sz w:val="24"/>
          <w:szCs w:val="24"/>
        </w:rPr>
        <w:t>,</w:t>
      </w:r>
      <w:r w:rsidRPr="00B379BE">
        <w:rPr>
          <w:rFonts w:ascii="Times New Roman" w:hAnsi="Times New Roman"/>
          <w:sz w:val="24"/>
          <w:szCs w:val="24"/>
        </w:rPr>
        <w:t> </w:t>
      </w:r>
      <w:r w:rsidR="00F21BD3">
        <w:rPr>
          <w:rFonts w:ascii="Times New Roman" w:hAnsi="Times New Roman"/>
          <w:sz w:val="24"/>
          <w:szCs w:val="24"/>
        </w:rPr>
        <w:t>asmens</w:t>
      </w:r>
      <w:r w:rsidRPr="00B379BE">
        <w:rPr>
          <w:rFonts w:ascii="Times New Roman" w:hAnsi="Times New Roman"/>
          <w:sz w:val="24"/>
          <w:szCs w:val="24"/>
        </w:rPr>
        <w:t xml:space="preserve"> darbas – nuolatinės kritikos taikinyje</w:t>
      </w:r>
      <w:r w:rsidR="00F21BD3">
        <w:rPr>
          <w:rFonts w:ascii="Times New Roman" w:hAnsi="Times New Roman"/>
          <w:sz w:val="24"/>
          <w:szCs w:val="24"/>
        </w:rPr>
        <w:t>,</w:t>
      </w:r>
      <w:r w:rsidRPr="00B379BE">
        <w:rPr>
          <w:rFonts w:ascii="Times New Roman" w:hAnsi="Times New Roman"/>
          <w:sz w:val="24"/>
          <w:szCs w:val="24"/>
        </w:rPr>
        <w:t xml:space="preserve">  kritikuojamas privatus </w:t>
      </w:r>
      <w:r w:rsidR="00F21BD3">
        <w:rPr>
          <w:rFonts w:ascii="Times New Roman" w:hAnsi="Times New Roman"/>
          <w:sz w:val="24"/>
          <w:szCs w:val="24"/>
        </w:rPr>
        <w:t>asmens</w:t>
      </w:r>
      <w:r w:rsidRPr="00B379BE">
        <w:rPr>
          <w:rFonts w:ascii="Times New Roman" w:hAnsi="Times New Roman"/>
          <w:sz w:val="24"/>
          <w:szCs w:val="24"/>
        </w:rPr>
        <w:t xml:space="preserve"> gyvenimas</w:t>
      </w:r>
      <w:r w:rsidR="00F21BD3">
        <w:rPr>
          <w:rFonts w:ascii="Times New Roman" w:hAnsi="Times New Roman"/>
          <w:sz w:val="24"/>
          <w:szCs w:val="24"/>
        </w:rPr>
        <w:t>, asmuo</w:t>
      </w:r>
      <w:r w:rsidRPr="00B379BE">
        <w:rPr>
          <w:rFonts w:ascii="Times New Roman" w:hAnsi="Times New Roman"/>
          <w:sz w:val="24"/>
          <w:szCs w:val="24"/>
        </w:rPr>
        <w:t xml:space="preserve"> terorizuojama</w:t>
      </w:r>
      <w:r w:rsidR="00F21BD3">
        <w:rPr>
          <w:rFonts w:ascii="Times New Roman" w:hAnsi="Times New Roman"/>
          <w:sz w:val="24"/>
          <w:szCs w:val="24"/>
        </w:rPr>
        <w:t>s</w:t>
      </w:r>
      <w:r w:rsidRPr="00B379BE">
        <w:rPr>
          <w:rFonts w:ascii="Times New Roman" w:hAnsi="Times New Roman"/>
          <w:sz w:val="24"/>
          <w:szCs w:val="24"/>
        </w:rPr>
        <w:t xml:space="preserve"> telefonu</w:t>
      </w:r>
      <w:r w:rsidR="00F21BD3">
        <w:rPr>
          <w:rFonts w:ascii="Times New Roman" w:hAnsi="Times New Roman"/>
          <w:sz w:val="24"/>
          <w:szCs w:val="24"/>
        </w:rPr>
        <w:t xml:space="preserve">, </w:t>
      </w:r>
      <w:r w:rsidRPr="00B379BE">
        <w:rPr>
          <w:rFonts w:ascii="Times New Roman" w:hAnsi="Times New Roman"/>
          <w:sz w:val="24"/>
          <w:szCs w:val="24"/>
        </w:rPr>
        <w:t>grasinama žodžiu</w:t>
      </w:r>
      <w:r w:rsidR="00F21BD3">
        <w:rPr>
          <w:rFonts w:ascii="Times New Roman" w:hAnsi="Times New Roman"/>
          <w:sz w:val="24"/>
          <w:szCs w:val="24"/>
        </w:rPr>
        <w:t>,</w:t>
      </w:r>
      <w:r w:rsidRPr="00B379BE">
        <w:rPr>
          <w:rFonts w:ascii="Times New Roman" w:hAnsi="Times New Roman"/>
          <w:sz w:val="24"/>
          <w:szCs w:val="24"/>
        </w:rPr>
        <w:t xml:space="preserve"> raštu</w:t>
      </w:r>
      <w:r w:rsidR="00F21BD3">
        <w:rPr>
          <w:rFonts w:ascii="Times New Roman" w:hAnsi="Times New Roman"/>
          <w:sz w:val="24"/>
          <w:szCs w:val="24"/>
        </w:rPr>
        <w:t xml:space="preserve">, su asmeniu </w:t>
      </w:r>
      <w:r w:rsidRPr="00B379BE">
        <w:rPr>
          <w:rFonts w:ascii="Times New Roman" w:hAnsi="Times New Roman"/>
          <w:sz w:val="24"/>
          <w:szCs w:val="24"/>
        </w:rPr>
        <w:t>vengiama kontaktuoti, atsiribojama paniekinančiais žvilgsniais, gestais</w:t>
      </w:r>
      <w:r w:rsidR="00F21BD3">
        <w:rPr>
          <w:rFonts w:ascii="Times New Roman" w:hAnsi="Times New Roman"/>
          <w:sz w:val="24"/>
          <w:szCs w:val="24"/>
        </w:rPr>
        <w:t>,</w:t>
      </w:r>
      <w:r w:rsidRPr="00B379BE">
        <w:rPr>
          <w:rFonts w:ascii="Times New Roman" w:hAnsi="Times New Roman"/>
          <w:sz w:val="24"/>
          <w:szCs w:val="24"/>
        </w:rPr>
        <w:t xml:space="preserve"> vengiama kontakto kalbant užuominomis, tiesiogiai nieko </w:t>
      </w:r>
      <w:r w:rsidRPr="00216149">
        <w:rPr>
          <w:rFonts w:ascii="Times New Roman" w:hAnsi="Times New Roman"/>
          <w:sz w:val="24"/>
          <w:szCs w:val="24"/>
        </w:rPr>
        <w:t>nepasakant</w:t>
      </w:r>
      <w:r w:rsidR="00F21BD3" w:rsidRPr="00216149">
        <w:rPr>
          <w:rFonts w:ascii="Times New Roman" w:hAnsi="Times New Roman"/>
          <w:sz w:val="24"/>
          <w:szCs w:val="24"/>
        </w:rPr>
        <w:t xml:space="preserve"> ir pan</w:t>
      </w:r>
      <w:r w:rsidRPr="00216149">
        <w:rPr>
          <w:rFonts w:ascii="Times New Roman" w:hAnsi="Times New Roman"/>
          <w:sz w:val="24"/>
          <w:szCs w:val="24"/>
        </w:rPr>
        <w:t>.</w:t>
      </w:r>
      <w:r w:rsidR="00F21BD3" w:rsidRPr="00216149">
        <w:rPr>
          <w:rFonts w:ascii="Times New Roman" w:hAnsi="Times New Roman"/>
          <w:sz w:val="24"/>
          <w:szCs w:val="24"/>
        </w:rPr>
        <w:t>)</w:t>
      </w:r>
      <w:r w:rsidR="00216149" w:rsidRPr="00216149">
        <w:rPr>
          <w:rFonts w:ascii="Times New Roman" w:hAnsi="Times New Roman"/>
          <w:sz w:val="24"/>
          <w:szCs w:val="24"/>
        </w:rPr>
        <w:t>, š</w:t>
      </w:r>
      <w:r w:rsidRPr="00216149">
        <w:rPr>
          <w:rFonts w:ascii="Times New Roman" w:hAnsi="Times New Roman"/>
          <w:sz w:val="24"/>
          <w:szCs w:val="24"/>
        </w:rPr>
        <w:t xml:space="preserve">iais veiksmais kėsinamasi į asmeninę ir darbinę saviraišką, nutraukiami socialiniai kontaktai – </w:t>
      </w:r>
      <w:r w:rsidR="00216149">
        <w:rPr>
          <w:rFonts w:ascii="Times New Roman" w:hAnsi="Times New Roman"/>
          <w:sz w:val="24"/>
          <w:szCs w:val="24"/>
        </w:rPr>
        <w:t xml:space="preserve">asmuo </w:t>
      </w:r>
      <w:r w:rsidRPr="00216149">
        <w:rPr>
          <w:rFonts w:ascii="Times New Roman" w:hAnsi="Times New Roman"/>
          <w:sz w:val="24"/>
          <w:szCs w:val="24"/>
        </w:rPr>
        <w:t>socialiai atskiriama</w:t>
      </w:r>
      <w:r w:rsidR="00216149">
        <w:rPr>
          <w:rFonts w:ascii="Times New Roman" w:hAnsi="Times New Roman"/>
          <w:sz w:val="24"/>
          <w:szCs w:val="24"/>
        </w:rPr>
        <w:t>s</w:t>
      </w:r>
      <w:r w:rsidRPr="00216149">
        <w:rPr>
          <w:rFonts w:ascii="Times New Roman" w:hAnsi="Times New Roman"/>
          <w:sz w:val="24"/>
          <w:szCs w:val="24"/>
        </w:rPr>
        <w:t xml:space="preserve"> ir bauginama</w:t>
      </w:r>
      <w:r w:rsidR="00216149">
        <w:rPr>
          <w:rFonts w:ascii="Times New Roman" w:hAnsi="Times New Roman"/>
          <w:sz w:val="24"/>
          <w:szCs w:val="24"/>
        </w:rPr>
        <w:t>s;</w:t>
      </w:r>
    </w:p>
    <w:p w14:paraId="24ED8F70" w14:textId="0C0E2D07" w:rsidR="00155919" w:rsidRPr="00155919" w:rsidRDefault="00216149" w:rsidP="00627ADA">
      <w:pPr>
        <w:pStyle w:val="Sraopastraipa"/>
        <w:numPr>
          <w:ilvl w:val="1"/>
          <w:numId w:val="1"/>
        </w:numPr>
        <w:spacing w:after="0" w:line="360" w:lineRule="auto"/>
        <w:jc w:val="both"/>
        <w:rPr>
          <w:rFonts w:ascii="Times New Roman" w:eastAsia="Calibri" w:hAnsi="Times New Roman"/>
          <w:b/>
          <w:bCs/>
          <w:sz w:val="24"/>
          <w:szCs w:val="24"/>
        </w:rPr>
      </w:pPr>
      <w:r>
        <w:rPr>
          <w:rStyle w:val="Emfaz"/>
          <w:rFonts w:ascii="Times New Roman" w:hAnsi="Times New Roman"/>
          <w:b/>
          <w:bCs/>
          <w:i w:val="0"/>
          <w:iCs w:val="0"/>
          <w:sz w:val="24"/>
          <w:szCs w:val="24"/>
          <w:bdr w:val="none" w:sz="0" w:space="0" w:color="auto" w:frame="1"/>
        </w:rPr>
        <w:t>p</w:t>
      </w:r>
      <w:r w:rsidRPr="00216149">
        <w:rPr>
          <w:rStyle w:val="Emfaz"/>
          <w:rFonts w:ascii="Times New Roman" w:hAnsi="Times New Roman"/>
          <w:b/>
          <w:bCs/>
          <w:i w:val="0"/>
          <w:iCs w:val="0"/>
          <w:sz w:val="24"/>
          <w:szCs w:val="24"/>
          <w:bdr w:val="none" w:sz="0" w:space="0" w:color="auto" w:frame="1"/>
        </w:rPr>
        <w:t>uolimas socialinių santykių srityje</w:t>
      </w:r>
      <w:r w:rsidR="00653D1E">
        <w:rPr>
          <w:rStyle w:val="Emfaz"/>
          <w:rFonts w:ascii="Times New Roman" w:hAnsi="Times New Roman"/>
          <w:b/>
          <w:bCs/>
          <w:i w:val="0"/>
          <w:iCs w:val="0"/>
          <w:sz w:val="24"/>
          <w:szCs w:val="24"/>
          <w:bdr w:val="none" w:sz="0" w:space="0" w:color="auto" w:frame="1"/>
        </w:rPr>
        <w:t xml:space="preserve"> </w:t>
      </w:r>
      <w:r w:rsidR="00653D1E" w:rsidRPr="00653D1E">
        <w:rPr>
          <w:rStyle w:val="Emfaz"/>
          <w:rFonts w:ascii="Times New Roman" w:hAnsi="Times New Roman"/>
          <w:i w:val="0"/>
          <w:iCs w:val="0"/>
          <w:sz w:val="24"/>
          <w:szCs w:val="24"/>
          <w:bdr w:val="none" w:sz="0" w:space="0" w:color="auto" w:frame="1"/>
        </w:rPr>
        <w:t>(</w:t>
      </w:r>
      <w:r w:rsidR="00653D1E">
        <w:rPr>
          <w:rFonts w:ascii="Times New Roman" w:hAnsi="Times New Roman"/>
          <w:sz w:val="24"/>
          <w:szCs w:val="24"/>
        </w:rPr>
        <w:t xml:space="preserve">su asmeniu </w:t>
      </w:r>
      <w:r w:rsidRPr="00216149">
        <w:rPr>
          <w:rFonts w:ascii="Times New Roman" w:hAnsi="Times New Roman"/>
          <w:sz w:val="24"/>
          <w:szCs w:val="24"/>
        </w:rPr>
        <w:t>nutraukiami komunikaciniai ryšiai – nebekalbama, nebendraujama</w:t>
      </w:r>
      <w:r w:rsidR="00653D1E">
        <w:rPr>
          <w:rFonts w:ascii="Times New Roman" w:hAnsi="Times New Roman"/>
          <w:sz w:val="24"/>
          <w:szCs w:val="24"/>
        </w:rPr>
        <w:t xml:space="preserve">, </w:t>
      </w:r>
      <w:r w:rsidR="00F552D5" w:rsidRPr="00216149">
        <w:rPr>
          <w:rFonts w:ascii="Times New Roman" w:hAnsi="Times New Roman"/>
          <w:sz w:val="24"/>
          <w:szCs w:val="24"/>
        </w:rPr>
        <w:t>nereaguoj</w:t>
      </w:r>
      <w:r w:rsidR="00F552D5">
        <w:rPr>
          <w:rFonts w:ascii="Times New Roman" w:hAnsi="Times New Roman"/>
          <w:sz w:val="24"/>
          <w:szCs w:val="24"/>
        </w:rPr>
        <w:t>ama</w:t>
      </w:r>
      <w:r w:rsidR="00653D1E">
        <w:rPr>
          <w:rFonts w:ascii="Times New Roman" w:hAnsi="Times New Roman"/>
          <w:sz w:val="24"/>
          <w:szCs w:val="24"/>
        </w:rPr>
        <w:t xml:space="preserve">, </w:t>
      </w:r>
      <w:r w:rsidRPr="00216149">
        <w:rPr>
          <w:rFonts w:ascii="Times New Roman" w:hAnsi="Times New Roman"/>
          <w:sz w:val="24"/>
          <w:szCs w:val="24"/>
        </w:rPr>
        <w:t>darbo vieta perkeliama į kitą patalpą, toliau nuo bendradarbių</w:t>
      </w:r>
      <w:r w:rsidR="00653D1E">
        <w:rPr>
          <w:rFonts w:ascii="Times New Roman" w:hAnsi="Times New Roman"/>
          <w:sz w:val="24"/>
          <w:szCs w:val="24"/>
        </w:rPr>
        <w:t>, bandoma</w:t>
      </w:r>
      <w:r w:rsidRPr="00216149">
        <w:rPr>
          <w:rFonts w:ascii="Times New Roman" w:hAnsi="Times New Roman"/>
          <w:sz w:val="24"/>
          <w:szCs w:val="24"/>
        </w:rPr>
        <w:t xml:space="preserve"> bendradarbiams </w:t>
      </w:r>
      <w:r w:rsidR="00653D1E">
        <w:rPr>
          <w:rFonts w:ascii="Times New Roman" w:hAnsi="Times New Roman"/>
          <w:sz w:val="24"/>
          <w:szCs w:val="24"/>
        </w:rPr>
        <w:t>drausti</w:t>
      </w:r>
      <w:r w:rsidRPr="00216149">
        <w:rPr>
          <w:rFonts w:ascii="Times New Roman" w:hAnsi="Times New Roman"/>
          <w:sz w:val="24"/>
          <w:szCs w:val="24"/>
        </w:rPr>
        <w:t xml:space="preserve"> bendrauti su </w:t>
      </w:r>
      <w:r w:rsidR="00653D1E">
        <w:rPr>
          <w:rFonts w:ascii="Times New Roman" w:hAnsi="Times New Roman"/>
          <w:sz w:val="24"/>
          <w:szCs w:val="24"/>
        </w:rPr>
        <w:t>asmeniu, socialiniai ryšiai</w:t>
      </w:r>
      <w:r w:rsidRPr="00216149">
        <w:rPr>
          <w:rFonts w:ascii="Times New Roman" w:hAnsi="Times New Roman"/>
          <w:sz w:val="24"/>
          <w:szCs w:val="24"/>
        </w:rPr>
        <w:t xml:space="preserve"> </w:t>
      </w:r>
      <w:r w:rsidRPr="00216149">
        <w:rPr>
          <w:rFonts w:ascii="Times New Roman" w:hAnsi="Times New Roman"/>
          <w:sz w:val="24"/>
          <w:szCs w:val="24"/>
        </w:rPr>
        <w:lastRenderedPageBreak/>
        <w:t xml:space="preserve">nutraukiami verbaliniu ir neverbaliniu lygmenimis, lokaliai pabrėžiama distancija tarp </w:t>
      </w:r>
      <w:r w:rsidR="00653D1E">
        <w:rPr>
          <w:rFonts w:ascii="Times New Roman" w:hAnsi="Times New Roman"/>
          <w:sz w:val="24"/>
          <w:szCs w:val="24"/>
        </w:rPr>
        <w:t xml:space="preserve">asmens </w:t>
      </w:r>
      <w:r w:rsidRPr="00216149">
        <w:rPr>
          <w:rFonts w:ascii="Times New Roman" w:hAnsi="Times New Roman"/>
          <w:sz w:val="24"/>
          <w:szCs w:val="24"/>
        </w:rPr>
        <w:t xml:space="preserve">ir </w:t>
      </w:r>
      <w:r w:rsidR="00653D1E">
        <w:rPr>
          <w:rFonts w:ascii="Times New Roman" w:hAnsi="Times New Roman"/>
          <w:sz w:val="24"/>
          <w:szCs w:val="24"/>
        </w:rPr>
        <w:t>bendradarbių);</w:t>
      </w:r>
    </w:p>
    <w:p w14:paraId="3794EE2C" w14:textId="77777777" w:rsidR="00F552D5" w:rsidRPr="00F552D5" w:rsidRDefault="00155919" w:rsidP="00627ADA">
      <w:pPr>
        <w:pStyle w:val="Sraopastraipa"/>
        <w:numPr>
          <w:ilvl w:val="1"/>
          <w:numId w:val="1"/>
        </w:numPr>
        <w:spacing w:after="0" w:line="360" w:lineRule="auto"/>
        <w:jc w:val="both"/>
        <w:rPr>
          <w:rFonts w:ascii="Times New Roman" w:eastAsia="Calibri" w:hAnsi="Times New Roman"/>
          <w:b/>
          <w:bCs/>
          <w:sz w:val="24"/>
          <w:szCs w:val="24"/>
        </w:rPr>
      </w:pPr>
      <w:r w:rsidRPr="00155919">
        <w:rPr>
          <w:rStyle w:val="Emfaz"/>
          <w:rFonts w:ascii="Times New Roman" w:hAnsi="Times New Roman"/>
          <w:b/>
          <w:bCs/>
          <w:i w:val="0"/>
          <w:iCs w:val="0"/>
          <w:sz w:val="24"/>
          <w:szCs w:val="24"/>
          <w:bdr w:val="none" w:sz="0" w:space="0" w:color="auto" w:frame="1"/>
        </w:rPr>
        <w:t>r</w:t>
      </w:r>
      <w:r w:rsidR="00216149" w:rsidRPr="00155919">
        <w:rPr>
          <w:rStyle w:val="Emfaz"/>
          <w:rFonts w:ascii="Times New Roman" w:hAnsi="Times New Roman"/>
          <w:b/>
          <w:bCs/>
          <w:i w:val="0"/>
          <w:iCs w:val="0"/>
          <w:sz w:val="24"/>
          <w:szCs w:val="24"/>
          <w:bdr w:val="none" w:sz="0" w:space="0" w:color="auto" w:frame="1"/>
        </w:rPr>
        <w:t>eputacijos, autoriteto puolimas</w:t>
      </w:r>
      <w:r w:rsidR="00216149" w:rsidRPr="00155919">
        <w:rPr>
          <w:rStyle w:val="Grietas"/>
          <w:rFonts w:ascii="Times New Roman" w:hAnsi="Times New Roman"/>
          <w:sz w:val="24"/>
          <w:szCs w:val="24"/>
          <w:bdr w:val="none" w:sz="0" w:space="0" w:color="auto" w:frame="1"/>
        </w:rPr>
        <w:t> </w:t>
      </w:r>
      <w:r w:rsidR="00216149" w:rsidRPr="00155919">
        <w:rPr>
          <w:rFonts w:ascii="Times New Roman" w:hAnsi="Times New Roman"/>
          <w:sz w:val="24"/>
          <w:szCs w:val="24"/>
        </w:rPr>
        <w:t xml:space="preserve"> </w:t>
      </w:r>
      <w:r w:rsidRPr="00155919">
        <w:rPr>
          <w:rFonts w:ascii="Times New Roman" w:hAnsi="Times New Roman"/>
          <w:sz w:val="24"/>
          <w:szCs w:val="24"/>
        </w:rPr>
        <w:t>(</w:t>
      </w:r>
      <w:r w:rsidR="00216149" w:rsidRPr="00155919">
        <w:rPr>
          <w:rFonts w:ascii="Times New Roman" w:hAnsi="Times New Roman"/>
          <w:sz w:val="24"/>
          <w:szCs w:val="24"/>
        </w:rPr>
        <w:t xml:space="preserve">siekiama sumenkinti </w:t>
      </w:r>
      <w:r w:rsidR="00653D1E" w:rsidRPr="00155919">
        <w:rPr>
          <w:rFonts w:ascii="Times New Roman" w:hAnsi="Times New Roman"/>
          <w:sz w:val="24"/>
          <w:szCs w:val="24"/>
        </w:rPr>
        <w:t>asmens</w:t>
      </w:r>
      <w:r w:rsidR="00216149" w:rsidRPr="00155919">
        <w:rPr>
          <w:rFonts w:ascii="Times New Roman" w:hAnsi="Times New Roman"/>
          <w:sz w:val="24"/>
          <w:szCs w:val="24"/>
        </w:rPr>
        <w:t xml:space="preserve"> reputaciją ir įtikinti </w:t>
      </w:r>
      <w:r w:rsidR="00653D1E" w:rsidRPr="00155919">
        <w:rPr>
          <w:rFonts w:ascii="Times New Roman" w:hAnsi="Times New Roman"/>
          <w:sz w:val="24"/>
          <w:szCs w:val="24"/>
        </w:rPr>
        <w:t>jo</w:t>
      </w:r>
      <w:r w:rsidR="00216149" w:rsidRPr="00155919">
        <w:rPr>
          <w:rFonts w:ascii="Times New Roman" w:hAnsi="Times New Roman"/>
          <w:sz w:val="24"/>
          <w:szCs w:val="24"/>
        </w:rPr>
        <w:t xml:space="preserve"> menkavertiškumu: apie puolamąjį nuolatos neigiamai atsiliepiama</w:t>
      </w:r>
      <w:r w:rsidR="00653D1E" w:rsidRPr="00155919">
        <w:rPr>
          <w:rFonts w:ascii="Times New Roman" w:hAnsi="Times New Roman"/>
          <w:sz w:val="24"/>
          <w:szCs w:val="24"/>
        </w:rPr>
        <w:t>, asmuo</w:t>
      </w:r>
      <w:r w:rsidR="00216149" w:rsidRPr="00155919">
        <w:rPr>
          <w:rFonts w:ascii="Times New Roman" w:hAnsi="Times New Roman"/>
          <w:sz w:val="24"/>
          <w:szCs w:val="24"/>
        </w:rPr>
        <w:t xml:space="preserve"> tampa nuolatinių paskalų objektu</w:t>
      </w:r>
      <w:r w:rsidR="00653D1E" w:rsidRPr="00155919">
        <w:rPr>
          <w:rFonts w:ascii="Times New Roman" w:hAnsi="Times New Roman"/>
          <w:sz w:val="24"/>
          <w:szCs w:val="24"/>
        </w:rPr>
        <w:t xml:space="preserve">, </w:t>
      </w:r>
      <w:r w:rsidR="00216149" w:rsidRPr="00155919">
        <w:rPr>
          <w:rFonts w:ascii="Times New Roman" w:hAnsi="Times New Roman"/>
          <w:sz w:val="24"/>
          <w:szCs w:val="24"/>
        </w:rPr>
        <w:t>asmuo išjuokiamas, pašiepiamas</w:t>
      </w:r>
      <w:r w:rsidR="00653D1E" w:rsidRPr="00155919">
        <w:rPr>
          <w:rFonts w:ascii="Times New Roman" w:hAnsi="Times New Roman"/>
          <w:sz w:val="24"/>
          <w:szCs w:val="24"/>
        </w:rPr>
        <w:t>,</w:t>
      </w:r>
      <w:r w:rsidR="00216149" w:rsidRPr="00155919">
        <w:rPr>
          <w:rFonts w:ascii="Times New Roman" w:hAnsi="Times New Roman"/>
          <w:sz w:val="24"/>
          <w:szCs w:val="24"/>
        </w:rPr>
        <w:t> skleidžiama nuomonė, įtarimai, jog asmuo gali būti psichiškai nesveikas</w:t>
      </w:r>
      <w:r w:rsidR="00653D1E" w:rsidRPr="00155919">
        <w:rPr>
          <w:rFonts w:ascii="Times New Roman" w:hAnsi="Times New Roman"/>
          <w:sz w:val="24"/>
          <w:szCs w:val="24"/>
        </w:rPr>
        <w:t xml:space="preserve">, </w:t>
      </w:r>
      <w:r w:rsidR="00216149" w:rsidRPr="00155919">
        <w:rPr>
          <w:rFonts w:ascii="Times New Roman" w:hAnsi="Times New Roman"/>
          <w:sz w:val="24"/>
          <w:szCs w:val="24"/>
        </w:rPr>
        <w:t>pamėgdžioj</w:t>
      </w:r>
      <w:r w:rsidR="00653D1E" w:rsidRPr="00155919">
        <w:rPr>
          <w:rFonts w:ascii="Times New Roman" w:hAnsi="Times New Roman"/>
          <w:sz w:val="24"/>
          <w:szCs w:val="24"/>
        </w:rPr>
        <w:t xml:space="preserve">imas </w:t>
      </w:r>
      <w:r w:rsidR="00216149" w:rsidRPr="00155919">
        <w:rPr>
          <w:rFonts w:ascii="Times New Roman" w:hAnsi="Times New Roman"/>
          <w:sz w:val="24"/>
          <w:szCs w:val="24"/>
        </w:rPr>
        <w:t>siekiant pasišaipyti</w:t>
      </w:r>
      <w:r w:rsidR="00653D1E" w:rsidRPr="00155919">
        <w:rPr>
          <w:rFonts w:ascii="Times New Roman" w:hAnsi="Times New Roman"/>
          <w:sz w:val="24"/>
          <w:szCs w:val="24"/>
        </w:rPr>
        <w:t>,</w:t>
      </w:r>
      <w:r w:rsidR="00216149" w:rsidRPr="00155919">
        <w:rPr>
          <w:rFonts w:ascii="Times New Roman" w:hAnsi="Times New Roman"/>
          <w:sz w:val="24"/>
          <w:szCs w:val="24"/>
        </w:rPr>
        <w:t xml:space="preserve"> puolamos politinės arba religinės </w:t>
      </w:r>
      <w:r w:rsidRPr="00155919">
        <w:rPr>
          <w:rFonts w:ascii="Times New Roman" w:hAnsi="Times New Roman"/>
          <w:sz w:val="24"/>
          <w:szCs w:val="24"/>
        </w:rPr>
        <w:t>asmens</w:t>
      </w:r>
      <w:r w:rsidR="00216149" w:rsidRPr="00155919">
        <w:rPr>
          <w:rFonts w:ascii="Times New Roman" w:hAnsi="Times New Roman"/>
          <w:sz w:val="24"/>
          <w:szCs w:val="24"/>
        </w:rPr>
        <w:t xml:space="preserve"> pažiūros</w:t>
      </w:r>
      <w:r w:rsidRPr="00155919">
        <w:rPr>
          <w:rFonts w:ascii="Times New Roman" w:hAnsi="Times New Roman"/>
          <w:sz w:val="24"/>
          <w:szCs w:val="24"/>
        </w:rPr>
        <w:t xml:space="preserve">, </w:t>
      </w:r>
      <w:r w:rsidR="00216149" w:rsidRPr="00155919">
        <w:rPr>
          <w:rFonts w:ascii="Times New Roman" w:hAnsi="Times New Roman"/>
          <w:sz w:val="24"/>
          <w:szCs w:val="24"/>
        </w:rPr>
        <w:t>juokiamasi iš privataus gyvenimo</w:t>
      </w:r>
      <w:r w:rsidRPr="00155919">
        <w:rPr>
          <w:rFonts w:ascii="Times New Roman" w:hAnsi="Times New Roman"/>
          <w:sz w:val="24"/>
          <w:szCs w:val="24"/>
        </w:rPr>
        <w:t>,</w:t>
      </w:r>
      <w:r w:rsidR="00216149" w:rsidRPr="00155919">
        <w:rPr>
          <w:rFonts w:ascii="Times New Roman" w:hAnsi="Times New Roman"/>
          <w:sz w:val="24"/>
          <w:szCs w:val="24"/>
        </w:rPr>
        <w:t> pajuokų objektu tampa tautybė</w:t>
      </w:r>
      <w:r w:rsidRPr="00155919">
        <w:rPr>
          <w:rFonts w:ascii="Times New Roman" w:hAnsi="Times New Roman"/>
          <w:sz w:val="24"/>
          <w:szCs w:val="24"/>
        </w:rPr>
        <w:t xml:space="preserve">, </w:t>
      </w:r>
      <w:r>
        <w:rPr>
          <w:rFonts w:ascii="Times New Roman" w:hAnsi="Times New Roman"/>
          <w:sz w:val="24"/>
          <w:szCs w:val="24"/>
        </w:rPr>
        <w:t xml:space="preserve">rasė, lytis, amžius, </w:t>
      </w:r>
      <w:r w:rsidR="00216149" w:rsidRPr="00155919">
        <w:rPr>
          <w:rFonts w:ascii="Times New Roman" w:hAnsi="Times New Roman"/>
          <w:sz w:val="24"/>
          <w:szCs w:val="24"/>
        </w:rPr>
        <w:t xml:space="preserve">asmuo </w:t>
      </w:r>
      <w:r w:rsidRPr="00155919">
        <w:rPr>
          <w:rFonts w:ascii="Times New Roman" w:hAnsi="Times New Roman"/>
          <w:sz w:val="24"/>
          <w:szCs w:val="24"/>
        </w:rPr>
        <w:t>verčiamas</w:t>
      </w:r>
      <w:r w:rsidR="00216149" w:rsidRPr="00155919">
        <w:rPr>
          <w:rFonts w:ascii="Times New Roman" w:hAnsi="Times New Roman"/>
          <w:sz w:val="24"/>
          <w:szCs w:val="24"/>
        </w:rPr>
        <w:t xml:space="preserve"> atlikti darbus, kurie žalingai veikia jo pasąmonę</w:t>
      </w:r>
      <w:r w:rsidRPr="00155919">
        <w:rPr>
          <w:rFonts w:ascii="Times New Roman" w:hAnsi="Times New Roman"/>
          <w:sz w:val="24"/>
          <w:szCs w:val="24"/>
        </w:rPr>
        <w:t>,</w:t>
      </w:r>
      <w:r w:rsidR="00216149" w:rsidRPr="00155919">
        <w:rPr>
          <w:rFonts w:ascii="Times New Roman" w:hAnsi="Times New Roman"/>
          <w:sz w:val="24"/>
          <w:szCs w:val="24"/>
        </w:rPr>
        <w:t xml:space="preserve"> darbinis įnašas </w:t>
      </w:r>
      <w:r w:rsidRPr="00155919">
        <w:rPr>
          <w:rFonts w:ascii="Times New Roman" w:hAnsi="Times New Roman"/>
          <w:sz w:val="24"/>
          <w:szCs w:val="24"/>
        </w:rPr>
        <w:t xml:space="preserve">be pagrindo </w:t>
      </w:r>
      <w:r w:rsidR="00216149" w:rsidRPr="00155919">
        <w:rPr>
          <w:rFonts w:ascii="Times New Roman" w:hAnsi="Times New Roman"/>
          <w:sz w:val="24"/>
          <w:szCs w:val="24"/>
        </w:rPr>
        <w:t>vertinamas neigiamai, liguistai</w:t>
      </w:r>
      <w:r w:rsidRPr="00155919">
        <w:rPr>
          <w:rFonts w:ascii="Times New Roman" w:hAnsi="Times New Roman"/>
          <w:sz w:val="24"/>
          <w:szCs w:val="24"/>
        </w:rPr>
        <w:t>,</w:t>
      </w:r>
      <w:r w:rsidR="00216149" w:rsidRPr="00155919">
        <w:rPr>
          <w:rFonts w:ascii="Times New Roman" w:hAnsi="Times New Roman"/>
          <w:sz w:val="24"/>
          <w:szCs w:val="24"/>
        </w:rPr>
        <w:t xml:space="preserve"> abejojama visais </w:t>
      </w:r>
      <w:r w:rsidRPr="00155919">
        <w:rPr>
          <w:rFonts w:ascii="Times New Roman" w:hAnsi="Times New Roman"/>
          <w:sz w:val="24"/>
          <w:szCs w:val="24"/>
        </w:rPr>
        <w:t xml:space="preserve">asmens </w:t>
      </w:r>
      <w:r w:rsidR="00216149" w:rsidRPr="00155919">
        <w:rPr>
          <w:rFonts w:ascii="Times New Roman" w:hAnsi="Times New Roman"/>
          <w:sz w:val="24"/>
          <w:szCs w:val="24"/>
        </w:rPr>
        <w:t>sprendimais</w:t>
      </w:r>
      <w:r w:rsidRPr="00155919">
        <w:rPr>
          <w:rFonts w:ascii="Times New Roman" w:hAnsi="Times New Roman"/>
          <w:sz w:val="24"/>
          <w:szCs w:val="24"/>
        </w:rPr>
        <w:t>, asmeniui</w:t>
      </w:r>
      <w:r w:rsidR="00216149" w:rsidRPr="00155919">
        <w:rPr>
          <w:rFonts w:ascii="Times New Roman" w:hAnsi="Times New Roman"/>
          <w:sz w:val="24"/>
          <w:szCs w:val="24"/>
        </w:rPr>
        <w:t xml:space="preserve"> adresuojami keiksmažodžiai arba kitokie neigiami žodžiai</w:t>
      </w:r>
      <w:r w:rsidRPr="00155919">
        <w:rPr>
          <w:rFonts w:ascii="Times New Roman" w:hAnsi="Times New Roman"/>
          <w:sz w:val="24"/>
          <w:szCs w:val="24"/>
        </w:rPr>
        <w:t>,</w:t>
      </w:r>
      <w:r w:rsidR="00216149" w:rsidRPr="00155919">
        <w:rPr>
          <w:rFonts w:ascii="Times New Roman" w:hAnsi="Times New Roman"/>
          <w:sz w:val="24"/>
          <w:szCs w:val="24"/>
        </w:rPr>
        <w:t> seksualinio pobūdžio užuominos arba verbaliniai seksualiniai pasiūlymai</w:t>
      </w:r>
      <w:r w:rsidRPr="00155919">
        <w:rPr>
          <w:rFonts w:ascii="Times New Roman" w:hAnsi="Times New Roman"/>
          <w:sz w:val="24"/>
          <w:szCs w:val="24"/>
        </w:rPr>
        <w:t xml:space="preserve">, asmens </w:t>
      </w:r>
      <w:r w:rsidR="00216149" w:rsidRPr="00155919">
        <w:rPr>
          <w:rFonts w:ascii="Times New Roman" w:hAnsi="Times New Roman"/>
          <w:sz w:val="24"/>
          <w:szCs w:val="24"/>
        </w:rPr>
        <w:t>autoritetas ir reputacija puolami neformaliaisiais komunikacijos kanalais, naudojantis išankstinėmis neigiamomis nuostatomis, prietarais ir stereotipais</w:t>
      </w:r>
      <w:r w:rsidRPr="00155919">
        <w:rPr>
          <w:rFonts w:ascii="Times New Roman" w:hAnsi="Times New Roman"/>
          <w:sz w:val="24"/>
          <w:szCs w:val="24"/>
        </w:rPr>
        <w:t xml:space="preserve">, tokie veiksmai asmeniui </w:t>
      </w:r>
      <w:r w:rsidR="00216149" w:rsidRPr="00155919">
        <w:rPr>
          <w:rFonts w:ascii="Times New Roman" w:hAnsi="Times New Roman"/>
          <w:sz w:val="24"/>
          <w:szCs w:val="24"/>
        </w:rPr>
        <w:t>kelia skausmą ir sunkina gynybą, nes stereotipinė informacija nediskutuojama ir negrindžiama objektyviais įrodymais</w:t>
      </w:r>
      <w:r w:rsidRPr="00155919">
        <w:rPr>
          <w:rFonts w:ascii="Times New Roman" w:hAnsi="Times New Roman"/>
          <w:sz w:val="24"/>
          <w:szCs w:val="24"/>
        </w:rPr>
        <w:t>);</w:t>
      </w:r>
    </w:p>
    <w:p w14:paraId="33E391E8" w14:textId="77777777" w:rsidR="00F552D5" w:rsidRPr="00F552D5" w:rsidRDefault="00F552D5" w:rsidP="00627ADA">
      <w:pPr>
        <w:pStyle w:val="Sraopastraipa"/>
        <w:numPr>
          <w:ilvl w:val="1"/>
          <w:numId w:val="1"/>
        </w:numPr>
        <w:spacing w:after="0" w:line="360" w:lineRule="auto"/>
        <w:jc w:val="both"/>
        <w:rPr>
          <w:rFonts w:ascii="Times New Roman" w:eastAsia="Calibri" w:hAnsi="Times New Roman"/>
          <w:b/>
          <w:bCs/>
          <w:sz w:val="24"/>
          <w:szCs w:val="24"/>
        </w:rPr>
      </w:pPr>
      <w:r w:rsidRPr="00F552D5">
        <w:rPr>
          <w:rStyle w:val="Emfaz"/>
          <w:rFonts w:ascii="Times New Roman" w:hAnsi="Times New Roman"/>
          <w:b/>
          <w:bCs/>
          <w:i w:val="0"/>
          <w:iCs w:val="0"/>
          <w:sz w:val="24"/>
          <w:szCs w:val="24"/>
          <w:bdr w:val="none" w:sz="0" w:space="0" w:color="auto" w:frame="1"/>
        </w:rPr>
        <w:t>p</w:t>
      </w:r>
      <w:r w:rsidR="00216149" w:rsidRPr="00F552D5">
        <w:rPr>
          <w:rStyle w:val="Emfaz"/>
          <w:rFonts w:ascii="Times New Roman" w:hAnsi="Times New Roman"/>
          <w:b/>
          <w:bCs/>
          <w:i w:val="0"/>
          <w:iCs w:val="0"/>
          <w:sz w:val="24"/>
          <w:szCs w:val="24"/>
          <w:bdr w:val="none" w:sz="0" w:space="0" w:color="auto" w:frame="1"/>
        </w:rPr>
        <w:t>asikėsinimas į profesinę ir gyvenimo kokybę</w:t>
      </w:r>
      <w:r w:rsidRPr="00F552D5">
        <w:rPr>
          <w:rStyle w:val="Emfaz"/>
          <w:rFonts w:ascii="Times New Roman" w:hAnsi="Times New Roman"/>
          <w:sz w:val="24"/>
          <w:szCs w:val="24"/>
          <w:bdr w:val="none" w:sz="0" w:space="0" w:color="auto" w:frame="1"/>
        </w:rPr>
        <w:t xml:space="preserve"> </w:t>
      </w:r>
      <w:r w:rsidRPr="00213593">
        <w:rPr>
          <w:rStyle w:val="Emfaz"/>
          <w:rFonts w:ascii="Times New Roman" w:hAnsi="Times New Roman"/>
          <w:i w:val="0"/>
          <w:iCs w:val="0"/>
          <w:sz w:val="24"/>
          <w:szCs w:val="24"/>
          <w:bdr w:val="none" w:sz="0" w:space="0" w:color="auto" w:frame="1"/>
        </w:rPr>
        <w:t>(b</w:t>
      </w:r>
      <w:r w:rsidRPr="00777B9F">
        <w:rPr>
          <w:rFonts w:ascii="Times New Roman" w:hAnsi="Times New Roman"/>
          <w:iCs/>
          <w:sz w:val="24"/>
          <w:szCs w:val="24"/>
        </w:rPr>
        <w:t>e</w:t>
      </w:r>
      <w:r w:rsidRPr="00F552D5">
        <w:rPr>
          <w:rFonts w:ascii="Times New Roman" w:hAnsi="Times New Roman"/>
          <w:sz w:val="24"/>
          <w:szCs w:val="24"/>
        </w:rPr>
        <w:t xml:space="preserve">prasmių, neatitinkančių kompetencijos užduočių skyrimas, nušalinimas nuo sričių, už kurias asmuo buvo atsakingas, pernelyg didelio (diskriminuojančio, neadekvataus) darbo krūvio skyrimas, perdėtas darbo kontroliavimas ir nerealūs terminai, </w:t>
      </w:r>
      <w:r w:rsidR="00216149" w:rsidRPr="00F552D5">
        <w:rPr>
          <w:rFonts w:ascii="Times New Roman" w:hAnsi="Times New Roman"/>
          <w:sz w:val="24"/>
          <w:szCs w:val="24"/>
        </w:rPr>
        <w:t xml:space="preserve">užduotys, kurios viršija </w:t>
      </w:r>
      <w:r w:rsidRPr="00F552D5">
        <w:rPr>
          <w:rFonts w:ascii="Times New Roman" w:hAnsi="Times New Roman"/>
          <w:sz w:val="24"/>
          <w:szCs w:val="24"/>
        </w:rPr>
        <w:t xml:space="preserve">asmens </w:t>
      </w:r>
      <w:r w:rsidR="00216149" w:rsidRPr="00F552D5">
        <w:rPr>
          <w:rFonts w:ascii="Times New Roman" w:hAnsi="Times New Roman"/>
          <w:sz w:val="24"/>
          <w:szCs w:val="24"/>
        </w:rPr>
        <w:t>gebėjimus, iš anksto žinant, kad jos nebus atliktos arba bus atliktos ne be priekaištų</w:t>
      </w:r>
      <w:r w:rsidRPr="00F552D5">
        <w:rPr>
          <w:rFonts w:ascii="Times New Roman" w:hAnsi="Times New Roman"/>
          <w:sz w:val="24"/>
          <w:szCs w:val="24"/>
        </w:rPr>
        <w:t>,</w:t>
      </w:r>
      <w:r w:rsidR="00216149" w:rsidRPr="00F552D5">
        <w:rPr>
          <w:rFonts w:ascii="Times New Roman" w:hAnsi="Times New Roman"/>
          <w:sz w:val="24"/>
          <w:szCs w:val="24"/>
        </w:rPr>
        <w:t> nuolat skiriamos naujos užduotys</w:t>
      </w:r>
      <w:r w:rsidRPr="00F552D5">
        <w:rPr>
          <w:rFonts w:ascii="Times New Roman" w:hAnsi="Times New Roman"/>
          <w:sz w:val="24"/>
          <w:szCs w:val="24"/>
        </w:rPr>
        <w:t>,</w:t>
      </w:r>
      <w:r w:rsidR="00216149" w:rsidRPr="00F552D5">
        <w:rPr>
          <w:rFonts w:ascii="Times New Roman" w:hAnsi="Times New Roman"/>
          <w:sz w:val="24"/>
          <w:szCs w:val="24"/>
        </w:rPr>
        <w:t> skiriamos įžeidžiančios darbo užduotys</w:t>
      </w:r>
      <w:r w:rsidRPr="00F552D5">
        <w:rPr>
          <w:rFonts w:ascii="Times New Roman" w:hAnsi="Times New Roman"/>
          <w:sz w:val="24"/>
          <w:szCs w:val="24"/>
        </w:rPr>
        <w:t>,</w:t>
      </w:r>
      <w:r w:rsidR="00216149" w:rsidRPr="00F552D5">
        <w:rPr>
          <w:rFonts w:ascii="Times New Roman" w:hAnsi="Times New Roman"/>
          <w:sz w:val="24"/>
          <w:szCs w:val="24"/>
        </w:rPr>
        <w:t> skiriamos darbo užduotys, kurios viršija kvalifikaciją siekiant </w:t>
      </w:r>
      <w:r w:rsidR="00216149" w:rsidRPr="00F552D5">
        <w:rPr>
          <w:rStyle w:val="Emfaz"/>
          <w:rFonts w:ascii="Times New Roman" w:hAnsi="Times New Roman"/>
          <w:i w:val="0"/>
          <w:iCs w:val="0"/>
          <w:sz w:val="24"/>
          <w:szCs w:val="24"/>
          <w:bdr w:val="none" w:sz="0" w:space="0" w:color="auto" w:frame="1"/>
        </w:rPr>
        <w:t>demaskuoti</w:t>
      </w:r>
      <w:r w:rsidR="00216149" w:rsidRPr="00F552D5">
        <w:rPr>
          <w:rFonts w:ascii="Times New Roman" w:hAnsi="Times New Roman"/>
          <w:i/>
          <w:iCs/>
          <w:sz w:val="24"/>
          <w:szCs w:val="24"/>
        </w:rPr>
        <w:t>,</w:t>
      </w:r>
      <w:r w:rsidR="00216149" w:rsidRPr="00F552D5">
        <w:rPr>
          <w:rFonts w:ascii="Times New Roman" w:hAnsi="Times New Roman"/>
          <w:sz w:val="24"/>
          <w:szCs w:val="24"/>
        </w:rPr>
        <w:t xml:space="preserve"> t. y. parodyti, kad </w:t>
      </w:r>
      <w:r w:rsidRPr="00F552D5">
        <w:rPr>
          <w:rFonts w:ascii="Times New Roman" w:hAnsi="Times New Roman"/>
          <w:sz w:val="24"/>
          <w:szCs w:val="24"/>
        </w:rPr>
        <w:t xml:space="preserve">asmuo </w:t>
      </w:r>
      <w:r w:rsidR="00216149" w:rsidRPr="00F552D5">
        <w:rPr>
          <w:rFonts w:ascii="Times New Roman" w:hAnsi="Times New Roman"/>
          <w:sz w:val="24"/>
          <w:szCs w:val="24"/>
        </w:rPr>
        <w:t>nesugeba dirbti</w:t>
      </w:r>
      <w:r w:rsidRPr="00F552D5">
        <w:rPr>
          <w:rFonts w:ascii="Times New Roman" w:hAnsi="Times New Roman"/>
          <w:sz w:val="24"/>
          <w:szCs w:val="24"/>
        </w:rPr>
        <w:t>);</w:t>
      </w:r>
    </w:p>
    <w:p w14:paraId="2D575870" w14:textId="4BF93E9B" w:rsidR="00216149" w:rsidRPr="00F552D5" w:rsidRDefault="00F552D5" w:rsidP="00627ADA">
      <w:pPr>
        <w:pStyle w:val="Sraopastraipa"/>
        <w:numPr>
          <w:ilvl w:val="1"/>
          <w:numId w:val="1"/>
        </w:numPr>
        <w:spacing w:after="0" w:line="360" w:lineRule="auto"/>
        <w:jc w:val="both"/>
        <w:rPr>
          <w:rFonts w:ascii="Times New Roman" w:eastAsia="Calibri" w:hAnsi="Times New Roman"/>
          <w:b/>
          <w:bCs/>
          <w:sz w:val="24"/>
          <w:szCs w:val="24"/>
        </w:rPr>
      </w:pPr>
      <w:r w:rsidRPr="00F552D5">
        <w:rPr>
          <w:rFonts w:ascii="Times New Roman" w:hAnsi="Times New Roman"/>
          <w:b/>
          <w:bCs/>
          <w:sz w:val="24"/>
          <w:szCs w:val="24"/>
        </w:rPr>
        <w:t>t</w:t>
      </w:r>
      <w:r w:rsidR="00216149" w:rsidRPr="00F552D5">
        <w:rPr>
          <w:rFonts w:ascii="Times New Roman" w:hAnsi="Times New Roman"/>
          <w:b/>
          <w:bCs/>
          <w:sz w:val="24"/>
          <w:szCs w:val="24"/>
        </w:rPr>
        <w:t>iesioginis puolimas sveikatos srityje</w:t>
      </w:r>
      <w:r w:rsidRPr="00F552D5">
        <w:rPr>
          <w:rFonts w:ascii="Times New Roman" w:hAnsi="Times New Roman"/>
          <w:sz w:val="24"/>
          <w:szCs w:val="24"/>
        </w:rPr>
        <w:t xml:space="preserve"> (asmuo</w:t>
      </w:r>
      <w:r w:rsidR="00216149" w:rsidRPr="00F552D5">
        <w:rPr>
          <w:rFonts w:ascii="Times New Roman" w:hAnsi="Times New Roman"/>
          <w:sz w:val="24"/>
          <w:szCs w:val="24"/>
        </w:rPr>
        <w:t xml:space="preserve"> verčiama</w:t>
      </w:r>
      <w:r w:rsidRPr="00F552D5">
        <w:rPr>
          <w:rFonts w:ascii="Times New Roman" w:hAnsi="Times New Roman"/>
          <w:sz w:val="24"/>
          <w:szCs w:val="24"/>
        </w:rPr>
        <w:t>s</w:t>
      </w:r>
      <w:r w:rsidR="00216149" w:rsidRPr="00F552D5">
        <w:rPr>
          <w:rFonts w:ascii="Times New Roman" w:hAnsi="Times New Roman"/>
          <w:sz w:val="24"/>
          <w:szCs w:val="24"/>
        </w:rPr>
        <w:t xml:space="preserve"> dirbti sveikatai žalingus darbus</w:t>
      </w:r>
      <w:r w:rsidRPr="00F552D5">
        <w:rPr>
          <w:rFonts w:ascii="Times New Roman" w:hAnsi="Times New Roman"/>
          <w:sz w:val="24"/>
          <w:szCs w:val="24"/>
        </w:rPr>
        <w:t>,</w:t>
      </w:r>
      <w:r w:rsidR="00216149" w:rsidRPr="00F552D5">
        <w:rPr>
          <w:rFonts w:ascii="Times New Roman" w:hAnsi="Times New Roman"/>
          <w:sz w:val="24"/>
          <w:szCs w:val="24"/>
        </w:rPr>
        <w:t> grasinama panaudoti fizinę jėgą</w:t>
      </w:r>
      <w:r w:rsidRPr="00F552D5">
        <w:rPr>
          <w:rFonts w:ascii="Times New Roman" w:hAnsi="Times New Roman"/>
          <w:sz w:val="24"/>
          <w:szCs w:val="24"/>
        </w:rPr>
        <w:t>,</w:t>
      </w:r>
      <w:r w:rsidR="00216149" w:rsidRPr="00F552D5">
        <w:rPr>
          <w:rFonts w:ascii="Times New Roman" w:hAnsi="Times New Roman"/>
          <w:sz w:val="24"/>
          <w:szCs w:val="24"/>
        </w:rPr>
        <w:t xml:space="preserve"> naudojama fizinė jėga siekiant </w:t>
      </w:r>
      <w:r w:rsidR="00216149" w:rsidRPr="00F552D5">
        <w:rPr>
          <w:rStyle w:val="Emfaz"/>
          <w:rFonts w:ascii="Times New Roman" w:hAnsi="Times New Roman"/>
          <w:i w:val="0"/>
          <w:iCs w:val="0"/>
          <w:sz w:val="24"/>
          <w:szCs w:val="24"/>
          <w:bdr w:val="none" w:sz="0" w:space="0" w:color="auto" w:frame="1"/>
        </w:rPr>
        <w:t>pamokyti</w:t>
      </w:r>
      <w:r w:rsidRPr="00F552D5">
        <w:rPr>
          <w:rStyle w:val="Emfaz"/>
          <w:rFonts w:ascii="Times New Roman" w:hAnsi="Times New Roman"/>
          <w:i w:val="0"/>
          <w:iCs w:val="0"/>
          <w:sz w:val="24"/>
          <w:szCs w:val="24"/>
          <w:bdr w:val="none" w:sz="0" w:space="0" w:color="auto" w:frame="1"/>
        </w:rPr>
        <w:t>,</w:t>
      </w:r>
      <w:r w:rsidR="00216149" w:rsidRPr="00F552D5">
        <w:rPr>
          <w:rFonts w:ascii="Times New Roman" w:hAnsi="Times New Roman"/>
          <w:sz w:val="24"/>
          <w:szCs w:val="24"/>
        </w:rPr>
        <w:t> grubus elgesys</w:t>
      </w:r>
      <w:r w:rsidRPr="00F552D5">
        <w:rPr>
          <w:rFonts w:ascii="Times New Roman" w:hAnsi="Times New Roman"/>
          <w:sz w:val="24"/>
          <w:szCs w:val="24"/>
        </w:rPr>
        <w:t>,</w:t>
      </w:r>
      <w:r w:rsidR="00216149" w:rsidRPr="00F552D5">
        <w:rPr>
          <w:rFonts w:ascii="Times New Roman" w:hAnsi="Times New Roman"/>
          <w:sz w:val="24"/>
          <w:szCs w:val="24"/>
        </w:rPr>
        <w:t> daroma materialinė žala arba verčiama patirti išlaidas</w:t>
      </w:r>
      <w:r w:rsidRPr="00F552D5">
        <w:rPr>
          <w:rFonts w:ascii="Times New Roman" w:hAnsi="Times New Roman"/>
          <w:sz w:val="24"/>
          <w:szCs w:val="24"/>
        </w:rPr>
        <w:t xml:space="preserve">, </w:t>
      </w:r>
      <w:r w:rsidR="00216149" w:rsidRPr="00F552D5">
        <w:rPr>
          <w:rFonts w:ascii="Times New Roman" w:hAnsi="Times New Roman"/>
          <w:sz w:val="24"/>
          <w:szCs w:val="24"/>
        </w:rPr>
        <w:t>seksualinis priekabiavimas</w:t>
      </w:r>
      <w:r w:rsidRPr="00F552D5">
        <w:rPr>
          <w:rFonts w:ascii="Times New Roman" w:hAnsi="Times New Roman"/>
          <w:sz w:val="24"/>
          <w:szCs w:val="24"/>
        </w:rPr>
        <w:t>).</w:t>
      </w:r>
    </w:p>
    <w:p w14:paraId="36636487" w14:textId="21C2CAED" w:rsidR="001142BF" w:rsidRDefault="001142BF" w:rsidP="00627ADA">
      <w:pPr>
        <w:pStyle w:val="Sraopastraipa"/>
        <w:numPr>
          <w:ilvl w:val="0"/>
          <w:numId w:val="1"/>
        </w:numPr>
        <w:tabs>
          <w:tab w:val="left" w:pos="1418"/>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Pastebėtas fizinio ar psichologinio smurto atvejis darbe turi būti sprendžiamas konkrečiais veiksmais ir bendromis pastangomis, numatant fizinės ir psichologinės rizikos prevencines priemones.</w:t>
      </w:r>
    </w:p>
    <w:p w14:paraId="372A2B69" w14:textId="55A75D89" w:rsidR="008E7AFB" w:rsidRPr="00A520DA" w:rsidRDefault="008E7AFB" w:rsidP="00627ADA">
      <w:pPr>
        <w:pStyle w:val="Default"/>
        <w:jc w:val="center"/>
        <w:rPr>
          <w:b/>
          <w:bCs/>
          <w:color w:val="auto"/>
        </w:rPr>
      </w:pPr>
      <w:r w:rsidRPr="00A520DA">
        <w:rPr>
          <w:b/>
          <w:bCs/>
          <w:color w:val="auto"/>
        </w:rPr>
        <w:t>I</w:t>
      </w:r>
      <w:r w:rsidR="00463FE3">
        <w:rPr>
          <w:b/>
          <w:bCs/>
          <w:color w:val="auto"/>
        </w:rPr>
        <w:t xml:space="preserve">V </w:t>
      </w:r>
      <w:r w:rsidRPr="00A520DA">
        <w:rPr>
          <w:b/>
          <w:bCs/>
          <w:color w:val="auto"/>
        </w:rPr>
        <w:t>SKYRIUS</w:t>
      </w:r>
    </w:p>
    <w:p w14:paraId="0DA50254" w14:textId="50E5E882" w:rsidR="001142BF" w:rsidRPr="00A520DA" w:rsidRDefault="008E7AFB" w:rsidP="00627ADA">
      <w:pPr>
        <w:pStyle w:val="Default"/>
        <w:jc w:val="center"/>
        <w:rPr>
          <w:color w:val="auto"/>
        </w:rPr>
      </w:pPr>
      <w:r w:rsidRPr="00A520DA">
        <w:rPr>
          <w:b/>
          <w:bCs/>
          <w:color w:val="auto"/>
        </w:rPr>
        <w:t xml:space="preserve">PRIEŠ </w:t>
      </w:r>
      <w:r w:rsidR="0035716C">
        <w:rPr>
          <w:b/>
          <w:bCs/>
          <w:color w:val="auto"/>
        </w:rPr>
        <w:t xml:space="preserve">MOBINGĄ IR PSICHOLOGINĮ </w:t>
      </w:r>
      <w:r w:rsidRPr="00A520DA">
        <w:rPr>
          <w:b/>
          <w:bCs/>
          <w:color w:val="auto"/>
        </w:rPr>
        <w:t>SMURTĄ NUKREIPTA STRATEGIJA</w:t>
      </w:r>
      <w:r w:rsidR="001142BF" w:rsidRPr="00A520DA">
        <w:rPr>
          <w:b/>
          <w:bCs/>
          <w:color w:val="auto"/>
        </w:rPr>
        <w:br/>
      </w:r>
    </w:p>
    <w:p w14:paraId="46DB8E85" w14:textId="560981E2" w:rsidR="0035716C" w:rsidRDefault="00BA55D1"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yje</w:t>
      </w:r>
      <w:r w:rsidR="00360C1A" w:rsidRPr="00AC69F1">
        <w:rPr>
          <w:rFonts w:ascii="Times New Roman" w:hAnsi="Times New Roman"/>
          <w:sz w:val="24"/>
          <w:szCs w:val="24"/>
        </w:rPr>
        <w:t>-daržel</w:t>
      </w:r>
      <w:r w:rsidR="00360C1A">
        <w:rPr>
          <w:rFonts w:ascii="Times New Roman" w:hAnsi="Times New Roman"/>
          <w:sz w:val="24"/>
          <w:szCs w:val="24"/>
        </w:rPr>
        <w:t>yje</w:t>
      </w:r>
      <w:r>
        <w:rPr>
          <w:rFonts w:ascii="Times New Roman" w:hAnsi="Times New Roman"/>
          <w:sz w:val="24"/>
          <w:szCs w:val="24"/>
        </w:rPr>
        <w:t xml:space="preserve"> </w:t>
      </w:r>
      <w:r w:rsidR="007E5195" w:rsidRPr="00A520DA">
        <w:rPr>
          <w:rFonts w:ascii="Times New Roman" w:hAnsi="Times New Roman"/>
          <w:sz w:val="24"/>
          <w:szCs w:val="24"/>
        </w:rPr>
        <w:t xml:space="preserve">prieš </w:t>
      </w:r>
      <w:r w:rsidR="0035716C">
        <w:rPr>
          <w:rFonts w:ascii="Times New Roman" w:hAnsi="Times New Roman"/>
          <w:sz w:val="24"/>
          <w:szCs w:val="24"/>
        </w:rPr>
        <w:t xml:space="preserve">mobingą ir psichologinį smurtą </w:t>
      </w:r>
      <w:r w:rsidR="007E5195" w:rsidRPr="00A520DA">
        <w:rPr>
          <w:rFonts w:ascii="Times New Roman" w:hAnsi="Times New Roman"/>
          <w:sz w:val="24"/>
          <w:szCs w:val="24"/>
        </w:rPr>
        <w:t xml:space="preserve">nukreipta strategija apima veiksmingas </w:t>
      </w:r>
      <w:r w:rsidR="0035716C">
        <w:rPr>
          <w:rFonts w:ascii="Times New Roman" w:hAnsi="Times New Roman"/>
          <w:sz w:val="24"/>
          <w:szCs w:val="24"/>
        </w:rPr>
        <w:t xml:space="preserve">mobingavimo bei psichologinio </w:t>
      </w:r>
      <w:r w:rsidR="007E5195" w:rsidRPr="00A520DA">
        <w:rPr>
          <w:rFonts w:ascii="Times New Roman" w:hAnsi="Times New Roman"/>
          <w:sz w:val="24"/>
          <w:szCs w:val="24"/>
        </w:rPr>
        <w:t>smurto atvejų sprendimo procedūras ir veiksmus</w:t>
      </w:r>
      <w:r w:rsidR="00AA635C" w:rsidRPr="00A520DA">
        <w:rPr>
          <w:rFonts w:ascii="Times New Roman" w:hAnsi="Times New Roman"/>
          <w:sz w:val="24"/>
          <w:szCs w:val="24"/>
        </w:rPr>
        <w:t xml:space="preserve">. </w:t>
      </w:r>
    </w:p>
    <w:p w14:paraId="54F4C405" w14:textId="4917EBBE" w:rsidR="0045625E" w:rsidRDefault="0045625E" w:rsidP="0045625E">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Pagrindinis strategijos tikslas yra kiek įmanoma greičiau sustabdyti </w:t>
      </w:r>
      <w:r>
        <w:rPr>
          <w:rFonts w:ascii="Times New Roman" w:hAnsi="Times New Roman"/>
          <w:sz w:val="24"/>
          <w:szCs w:val="24"/>
        </w:rPr>
        <w:t>ir</w:t>
      </w:r>
      <w:r w:rsidRPr="00A520DA">
        <w:rPr>
          <w:rFonts w:ascii="Times New Roman" w:hAnsi="Times New Roman"/>
          <w:sz w:val="24"/>
          <w:szCs w:val="24"/>
        </w:rPr>
        <w:t xml:space="preserve"> pakeisti elgesį, kuris žemina darbuotoją, žeidžia jo vertę ir orumą.</w:t>
      </w:r>
    </w:p>
    <w:p w14:paraId="174AC844" w14:textId="4E94E6FF" w:rsidR="0045625E" w:rsidRPr="0045625E" w:rsidRDefault="0045625E" w:rsidP="0045625E">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lastRenderedPageBreak/>
        <w:t>Prieš smurtą nukreipta strategija numato atsakingų asmenų pareigas.</w:t>
      </w:r>
    </w:p>
    <w:p w14:paraId="7B67D812" w14:textId="2036012D" w:rsidR="0035716C" w:rsidRDefault="00AA635C"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 </w:t>
      </w:r>
      <w:r w:rsidR="0035716C" w:rsidRPr="00A520DA">
        <w:rPr>
          <w:rFonts w:ascii="Times New Roman" w:eastAsia="Calibri" w:hAnsi="Times New Roman"/>
          <w:sz w:val="24"/>
          <w:szCs w:val="24"/>
        </w:rPr>
        <w:t xml:space="preserve">Kiekvienas </w:t>
      </w:r>
      <w:r w:rsidR="00BA55D1">
        <w:rPr>
          <w:rFonts w:ascii="Times New Roman" w:hAnsi="Times New Roman"/>
          <w:sz w:val="24"/>
          <w:szCs w:val="24"/>
        </w:rPr>
        <w:t>lo</w:t>
      </w:r>
      <w:r w:rsidR="00360C1A" w:rsidRPr="00AC69F1">
        <w:rPr>
          <w:rFonts w:ascii="Times New Roman" w:hAnsi="Times New Roman"/>
          <w:sz w:val="24"/>
          <w:szCs w:val="24"/>
        </w:rPr>
        <w:t>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sidR="00BA55D1">
        <w:rPr>
          <w:rFonts w:ascii="Times New Roman" w:hAnsi="Times New Roman"/>
          <w:sz w:val="24"/>
          <w:szCs w:val="24"/>
        </w:rPr>
        <w:t xml:space="preserve"> </w:t>
      </w:r>
      <w:r w:rsidR="0035716C" w:rsidRPr="00A520DA">
        <w:rPr>
          <w:rFonts w:ascii="Times New Roman" w:hAnsi="Times New Roman"/>
          <w:sz w:val="24"/>
          <w:szCs w:val="24"/>
        </w:rPr>
        <w:t>darbuotojas</w:t>
      </w:r>
      <w:r w:rsidR="0035716C">
        <w:rPr>
          <w:rFonts w:ascii="Times New Roman" w:hAnsi="Times New Roman"/>
          <w:sz w:val="24"/>
          <w:szCs w:val="24"/>
        </w:rPr>
        <w:t>, pastebėjęs (patyręs) bet kokio pobūdžio mobingo ar psichologinio smurto apraiškas, apie tai nedelsiant informuoja:</w:t>
      </w:r>
    </w:p>
    <w:p w14:paraId="78FF2726" w14:textId="7FA3232B" w:rsidR="0035716C" w:rsidRPr="00360C1A" w:rsidRDefault="00360C1A" w:rsidP="0035716C">
      <w:pPr>
        <w:pStyle w:val="Sraopastraipa"/>
        <w:numPr>
          <w:ilvl w:val="1"/>
          <w:numId w:val="1"/>
        </w:numPr>
        <w:tabs>
          <w:tab w:val="left" w:pos="1418"/>
          <w:tab w:val="left" w:pos="1701"/>
        </w:tabs>
        <w:spacing w:line="360" w:lineRule="auto"/>
        <w:jc w:val="both"/>
        <w:rPr>
          <w:rFonts w:ascii="Times New Roman" w:hAnsi="Times New Roman"/>
          <w:sz w:val="24"/>
          <w:szCs w:val="24"/>
        </w:rPr>
      </w:pPr>
      <w:r w:rsidRPr="00360C1A">
        <w:rPr>
          <w:rFonts w:ascii="Times New Roman" w:hAnsi="Times New Roman"/>
          <w:sz w:val="24"/>
          <w:szCs w:val="24"/>
        </w:rPr>
        <w:t>darbo tarybos pirmininką</w:t>
      </w:r>
      <w:r w:rsidR="0035716C" w:rsidRPr="00360C1A">
        <w:rPr>
          <w:rFonts w:ascii="Times New Roman" w:hAnsi="Times New Roman"/>
          <w:sz w:val="24"/>
          <w:szCs w:val="24"/>
        </w:rPr>
        <w:t>;</w:t>
      </w:r>
    </w:p>
    <w:p w14:paraId="3357573B" w14:textId="3A37BE56" w:rsidR="0035716C" w:rsidRDefault="0035716C" w:rsidP="0035716C">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darbo ginčų komisiją prie Valstybinės darbo inspekcijos (kai aukščiau nurodyti asmenys nesiima veiksmų, galinčių užkirsti kelią mobingui ir psichologiniam smurtui).</w:t>
      </w:r>
    </w:p>
    <w:p w14:paraId="30E001FD" w14:textId="16D78A7E" w:rsidR="0035716C" w:rsidRDefault="00BA55D1" w:rsidP="007A7489">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sidR="002A4077">
        <w:rPr>
          <w:rFonts w:ascii="Times New Roman" w:hAnsi="Times New Roman"/>
          <w:sz w:val="24"/>
          <w:szCs w:val="24"/>
        </w:rPr>
        <w:t xml:space="preserve"> </w:t>
      </w:r>
      <w:r w:rsidR="000B583B">
        <w:rPr>
          <w:rFonts w:ascii="Times New Roman" w:hAnsi="Times New Roman"/>
          <w:sz w:val="24"/>
          <w:szCs w:val="24"/>
        </w:rPr>
        <w:t xml:space="preserve">vadovybė, </w:t>
      </w:r>
      <w:r>
        <w:rPr>
          <w:rFonts w:ascii="Times New Roman" w:hAnsi="Times New Roman"/>
          <w:sz w:val="24"/>
          <w:szCs w:val="24"/>
        </w:rPr>
        <w:t xml:space="preserve"> </w:t>
      </w:r>
      <w:r w:rsidR="000B583B">
        <w:rPr>
          <w:rFonts w:ascii="Times New Roman" w:hAnsi="Times New Roman"/>
          <w:sz w:val="24"/>
          <w:szCs w:val="24"/>
        </w:rPr>
        <w:t>gavusi informaciją apie organizacijoje pastebėtas mobingo ar psichologinio smurto apraiškas, įsipareigoja:</w:t>
      </w:r>
    </w:p>
    <w:p w14:paraId="3629BE73" w14:textId="3FCD08D6" w:rsidR="00AA635C" w:rsidRPr="007A19EB"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7A19EB">
        <w:rPr>
          <w:rFonts w:ascii="Times New Roman" w:hAnsi="Times New Roman"/>
          <w:sz w:val="24"/>
          <w:szCs w:val="24"/>
        </w:rPr>
        <w:t xml:space="preserve">užtikrinti </w:t>
      </w:r>
      <w:r w:rsidR="007A19EB" w:rsidRPr="007A19EB">
        <w:rPr>
          <w:rFonts w:ascii="Times New Roman" w:hAnsi="Times New Roman"/>
          <w:sz w:val="24"/>
          <w:szCs w:val="24"/>
        </w:rPr>
        <w:t xml:space="preserve">mobingo ir psichologinio </w:t>
      </w:r>
      <w:r w:rsidRPr="007A19EB">
        <w:rPr>
          <w:rFonts w:ascii="Times New Roman" w:hAnsi="Times New Roman"/>
          <w:sz w:val="24"/>
          <w:szCs w:val="24"/>
        </w:rPr>
        <w:t>smurto atvejų registravimą ir analizę;</w:t>
      </w:r>
    </w:p>
    <w:p w14:paraId="63685FE1" w14:textId="373BB380"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neatidėliotiną</w:t>
      </w:r>
      <w:r w:rsidR="000B583B">
        <w:rPr>
          <w:rFonts w:ascii="Times New Roman" w:hAnsi="Times New Roman"/>
          <w:sz w:val="24"/>
          <w:szCs w:val="24"/>
        </w:rPr>
        <w:t xml:space="preserve">, objektyvią </w:t>
      </w:r>
      <w:r w:rsidRPr="00A520DA">
        <w:rPr>
          <w:rFonts w:ascii="Times New Roman" w:hAnsi="Times New Roman"/>
          <w:sz w:val="24"/>
          <w:szCs w:val="24"/>
        </w:rPr>
        <w:t>skundų analizę;</w:t>
      </w:r>
    </w:p>
    <w:p w14:paraId="5D4562A5" w14:textId="5947D83E" w:rsidR="000B583B" w:rsidRPr="00A520DA" w:rsidRDefault="000B583B"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teising</w:t>
      </w:r>
      <w:r>
        <w:rPr>
          <w:rFonts w:ascii="Times New Roman" w:hAnsi="Times New Roman"/>
          <w:sz w:val="24"/>
          <w:szCs w:val="24"/>
        </w:rPr>
        <w:t xml:space="preserve">ą </w:t>
      </w:r>
      <w:r w:rsidRPr="00A520DA">
        <w:rPr>
          <w:rFonts w:ascii="Times New Roman" w:hAnsi="Times New Roman"/>
          <w:sz w:val="24"/>
          <w:szCs w:val="24"/>
        </w:rPr>
        <w:t xml:space="preserve">ir </w:t>
      </w:r>
      <w:r>
        <w:rPr>
          <w:rFonts w:ascii="Times New Roman" w:hAnsi="Times New Roman"/>
          <w:sz w:val="24"/>
          <w:szCs w:val="24"/>
        </w:rPr>
        <w:t>saugų skundų ir konfliktinių situacijų sprendimo procesą;</w:t>
      </w:r>
    </w:p>
    <w:p w14:paraId="7FBACECD" w14:textId="1C0DEE67"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 xml:space="preserve">skatinti darbuotojus atvirai kalbėti apie </w:t>
      </w:r>
      <w:r w:rsidR="000B583B">
        <w:rPr>
          <w:rFonts w:ascii="Times New Roman" w:hAnsi="Times New Roman"/>
          <w:sz w:val="24"/>
          <w:szCs w:val="24"/>
        </w:rPr>
        <w:t xml:space="preserve">mobingo ir psichologinio </w:t>
      </w:r>
      <w:r w:rsidRPr="00A520DA">
        <w:rPr>
          <w:rFonts w:ascii="Times New Roman" w:hAnsi="Times New Roman"/>
          <w:sz w:val="24"/>
          <w:szCs w:val="24"/>
        </w:rPr>
        <w:t>smurto darbe problemą;</w:t>
      </w:r>
    </w:p>
    <w:p w14:paraId="5D7FA687" w14:textId="7CDF3ECB" w:rsidR="000B583B" w:rsidRPr="000B583B" w:rsidRDefault="000B583B" w:rsidP="000B583B">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įtraukti darbuotojus į sprendimų priėmimo procesus;</w:t>
      </w:r>
    </w:p>
    <w:p w14:paraId="13A3B745" w14:textId="060CF69B" w:rsidR="00AA635C" w:rsidRDefault="00AA635C"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nepalikti neišspręstų konfliktų;</w:t>
      </w:r>
    </w:p>
    <w:p w14:paraId="3A5D5D51" w14:textId="396EB4E1" w:rsidR="000B583B" w:rsidRDefault="0045625E" w:rsidP="00AA635C">
      <w:pPr>
        <w:pStyle w:val="Sraopastraipa"/>
        <w:numPr>
          <w:ilvl w:val="1"/>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užtikrinti ir anonimiškai gautos informacijos (skundų) analizę.</w:t>
      </w:r>
    </w:p>
    <w:p w14:paraId="671DDFFF" w14:textId="3AE022A3" w:rsidR="0045625E" w:rsidRPr="00A520DA" w:rsidRDefault="00BA55D1" w:rsidP="0045625E">
      <w:pPr>
        <w:pStyle w:val="Sraopastraipa"/>
        <w:numPr>
          <w:ilvl w:val="0"/>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Pr>
          <w:rFonts w:ascii="Times New Roman" w:hAnsi="Times New Roman"/>
          <w:sz w:val="24"/>
          <w:szCs w:val="24"/>
        </w:rPr>
        <w:t xml:space="preserve"> </w:t>
      </w:r>
      <w:r w:rsidR="0045625E">
        <w:rPr>
          <w:rFonts w:ascii="Times New Roman" w:hAnsi="Times New Roman"/>
          <w:sz w:val="24"/>
          <w:szCs w:val="24"/>
        </w:rPr>
        <w:t>vadovybė savo asmeniniu pavyzdžiu moko ir skatina darbuotojus:</w:t>
      </w:r>
    </w:p>
    <w:p w14:paraId="5A3D2E91" w14:textId="47997624" w:rsidR="00AA635C" w:rsidRPr="0045625E" w:rsidRDefault="00AA635C"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nubrėžti aiškias kiekvieno darbuotojo atsakomybės ribas;</w:t>
      </w:r>
    </w:p>
    <w:p w14:paraId="27D79466" w14:textId="0C741E95" w:rsidR="00F82912" w:rsidRDefault="00F82912" w:rsidP="00AA635C">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puoselėti </w:t>
      </w:r>
      <w:r w:rsidR="0045625E">
        <w:rPr>
          <w:rFonts w:ascii="Times New Roman" w:hAnsi="Times New Roman"/>
          <w:sz w:val="24"/>
          <w:szCs w:val="24"/>
        </w:rPr>
        <w:t xml:space="preserve">organizacijos pagarbaus bendravimo ir bendradarbiavimo kultūrą, </w:t>
      </w:r>
      <w:r w:rsidRPr="00A520DA">
        <w:rPr>
          <w:rFonts w:ascii="Times New Roman" w:hAnsi="Times New Roman"/>
          <w:sz w:val="24"/>
          <w:szCs w:val="24"/>
        </w:rPr>
        <w:t>vertybes;</w:t>
      </w:r>
    </w:p>
    <w:p w14:paraId="6FC69FDE" w14:textId="0E4E0168" w:rsidR="0011777B" w:rsidRDefault="0011777B" w:rsidP="0011777B">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deklaruoti nepakantumą bet kokiai mobingo, psichologinio smurto, patyčių formai, aiškiai parodant, kad tokie veiksmai yra neteisėti ir netoleruojami organizacijoje;</w:t>
      </w:r>
    </w:p>
    <w:p w14:paraId="13629ABB" w14:textId="2EC02444" w:rsidR="00EC46AD" w:rsidRDefault="00BA55D1" w:rsidP="00EC46AD">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Pr>
          <w:rFonts w:ascii="Times New Roman" w:hAnsi="Times New Roman"/>
          <w:sz w:val="24"/>
          <w:szCs w:val="24"/>
        </w:rPr>
        <w:t xml:space="preserve"> </w:t>
      </w:r>
      <w:r w:rsidR="00EC46AD">
        <w:rPr>
          <w:rFonts w:ascii="Times New Roman" w:hAnsi="Times New Roman"/>
          <w:sz w:val="24"/>
          <w:szCs w:val="24"/>
        </w:rPr>
        <w:t>vadovybė, įgyvendindama prieš mobingą ir psichologinį smurtą nukreiptą strategiją, įsipareigoja:</w:t>
      </w:r>
    </w:p>
    <w:p w14:paraId="6B0F2C54" w14:textId="51699B81" w:rsidR="00F82912" w:rsidRPr="00EC46AD" w:rsidRDefault="00EC46AD" w:rsidP="00EC46AD">
      <w:pPr>
        <w:pStyle w:val="Sraopastraipa"/>
        <w:numPr>
          <w:ilvl w:val="1"/>
          <w:numId w:val="1"/>
        </w:numPr>
        <w:tabs>
          <w:tab w:val="left" w:pos="1418"/>
          <w:tab w:val="left" w:pos="1701"/>
        </w:tabs>
        <w:spacing w:line="360" w:lineRule="auto"/>
        <w:jc w:val="both"/>
        <w:rPr>
          <w:rFonts w:ascii="Times New Roman" w:hAnsi="Times New Roman"/>
          <w:sz w:val="24"/>
          <w:szCs w:val="24"/>
        </w:rPr>
      </w:pPr>
      <w:r>
        <w:rPr>
          <w:rFonts w:ascii="Times New Roman" w:hAnsi="Times New Roman"/>
          <w:sz w:val="24"/>
          <w:szCs w:val="24"/>
        </w:rPr>
        <w:t>užtikrinti, kad s</w:t>
      </w:r>
      <w:r w:rsidR="00F82912" w:rsidRPr="00EC46AD">
        <w:rPr>
          <w:rFonts w:ascii="Times New Roman" w:hAnsi="Times New Roman"/>
          <w:sz w:val="24"/>
          <w:szCs w:val="24"/>
        </w:rPr>
        <w:t xml:space="preserve">prendimai </w:t>
      </w:r>
      <w:r>
        <w:rPr>
          <w:rFonts w:ascii="Times New Roman" w:hAnsi="Times New Roman"/>
          <w:sz w:val="24"/>
          <w:szCs w:val="24"/>
        </w:rPr>
        <w:t xml:space="preserve">bus </w:t>
      </w:r>
      <w:r w:rsidR="00F82912" w:rsidRPr="00EC46AD">
        <w:rPr>
          <w:rFonts w:ascii="Times New Roman" w:hAnsi="Times New Roman"/>
          <w:sz w:val="24"/>
          <w:szCs w:val="24"/>
        </w:rPr>
        <w:t xml:space="preserve">priimami </w:t>
      </w:r>
      <w:r>
        <w:rPr>
          <w:rFonts w:ascii="Times New Roman" w:hAnsi="Times New Roman"/>
          <w:sz w:val="24"/>
          <w:szCs w:val="24"/>
        </w:rPr>
        <w:t>vadovaujantis</w:t>
      </w:r>
      <w:r w:rsidR="00F82912" w:rsidRPr="00EC46AD">
        <w:rPr>
          <w:rFonts w:ascii="Times New Roman" w:hAnsi="Times New Roman"/>
          <w:sz w:val="24"/>
          <w:szCs w:val="24"/>
        </w:rPr>
        <w:t xml:space="preserve"> objektyvumo ir nešališkumo </w:t>
      </w:r>
      <w:r>
        <w:rPr>
          <w:rFonts w:ascii="Times New Roman" w:hAnsi="Times New Roman"/>
          <w:sz w:val="24"/>
          <w:szCs w:val="24"/>
        </w:rPr>
        <w:t>principais;</w:t>
      </w:r>
    </w:p>
    <w:p w14:paraId="5D6DCE30" w14:textId="3729C39B" w:rsidR="0045625E" w:rsidRPr="00A520DA"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garantuoti konfidencialumą ir objektyvumą </w:t>
      </w:r>
      <w:r w:rsidR="00EC46AD">
        <w:rPr>
          <w:rFonts w:ascii="Times New Roman" w:hAnsi="Times New Roman"/>
          <w:sz w:val="24"/>
          <w:szCs w:val="24"/>
        </w:rPr>
        <w:t xml:space="preserve">mobingo ir psichologinio </w:t>
      </w:r>
      <w:r w:rsidR="00777B9F">
        <w:rPr>
          <w:rFonts w:ascii="Times New Roman" w:hAnsi="Times New Roman"/>
          <w:sz w:val="24"/>
          <w:szCs w:val="24"/>
        </w:rPr>
        <w:t>smurto atveju</w:t>
      </w:r>
      <w:r w:rsidRPr="00A520DA">
        <w:rPr>
          <w:rFonts w:ascii="Times New Roman" w:hAnsi="Times New Roman"/>
          <w:sz w:val="24"/>
          <w:szCs w:val="24"/>
        </w:rPr>
        <w:t xml:space="preserve"> dalyvių atžvilgiu;</w:t>
      </w:r>
    </w:p>
    <w:p w14:paraId="588BE120" w14:textId="77777777" w:rsidR="0045625E" w:rsidRPr="00A520DA"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garantuoti smurto aukoms tinkamą pagalbą;</w:t>
      </w:r>
    </w:p>
    <w:p w14:paraId="094872BA" w14:textId="77777777" w:rsidR="0045625E" w:rsidRDefault="0045625E" w:rsidP="0045625E">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t>taikyti drausmines priemones smurtautojams.</w:t>
      </w:r>
    </w:p>
    <w:p w14:paraId="3B6604D7" w14:textId="77777777" w:rsidR="0045625E" w:rsidRPr="00A520DA" w:rsidRDefault="0045625E"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sidRPr="00A520DA">
        <w:rPr>
          <w:rFonts w:ascii="Times New Roman" w:hAnsi="Times New Roman"/>
          <w:sz w:val="24"/>
          <w:szCs w:val="24"/>
        </w:rPr>
        <w:t>užtikrinti prieš smurtą nukreiptų veiksmų nepertraukiamumą;</w:t>
      </w:r>
    </w:p>
    <w:p w14:paraId="53D47995" w14:textId="393276A2" w:rsidR="0045625E" w:rsidRDefault="00EC46AD" w:rsidP="0045625E">
      <w:pPr>
        <w:pStyle w:val="Sraopastraipa"/>
        <w:numPr>
          <w:ilvl w:val="1"/>
          <w:numId w:val="1"/>
        </w:numPr>
        <w:tabs>
          <w:tab w:val="left" w:pos="1418"/>
          <w:tab w:val="left" w:pos="1560"/>
        </w:tabs>
        <w:spacing w:line="360" w:lineRule="auto"/>
        <w:jc w:val="both"/>
        <w:rPr>
          <w:rFonts w:ascii="Times New Roman" w:hAnsi="Times New Roman"/>
          <w:sz w:val="24"/>
          <w:szCs w:val="24"/>
        </w:rPr>
      </w:pPr>
      <w:r>
        <w:rPr>
          <w:rFonts w:ascii="Times New Roman" w:hAnsi="Times New Roman"/>
          <w:sz w:val="24"/>
          <w:szCs w:val="24"/>
        </w:rPr>
        <w:t xml:space="preserve">tobulinti antimobingo ir prieš psichologinį smurtą nukreiptas </w:t>
      </w:r>
      <w:r w:rsidR="00DB036B">
        <w:rPr>
          <w:rFonts w:ascii="Times New Roman" w:hAnsi="Times New Roman"/>
          <w:sz w:val="24"/>
          <w:szCs w:val="24"/>
        </w:rPr>
        <w:t>strategijas</w:t>
      </w:r>
      <w:r w:rsidR="0045625E" w:rsidRPr="00A520DA">
        <w:rPr>
          <w:rFonts w:ascii="Times New Roman" w:hAnsi="Times New Roman"/>
          <w:sz w:val="24"/>
          <w:szCs w:val="24"/>
        </w:rPr>
        <w:t>;</w:t>
      </w:r>
    </w:p>
    <w:p w14:paraId="5C66A807" w14:textId="77777777" w:rsidR="00213593" w:rsidRDefault="00EC46AD" w:rsidP="00213593">
      <w:pPr>
        <w:pStyle w:val="Sraopastraipa"/>
        <w:numPr>
          <w:ilvl w:val="1"/>
          <w:numId w:val="1"/>
        </w:numPr>
        <w:tabs>
          <w:tab w:val="left" w:pos="1418"/>
          <w:tab w:val="left" w:pos="1701"/>
        </w:tabs>
        <w:spacing w:line="360" w:lineRule="auto"/>
        <w:jc w:val="both"/>
        <w:rPr>
          <w:rFonts w:ascii="Times New Roman" w:hAnsi="Times New Roman"/>
          <w:sz w:val="24"/>
          <w:szCs w:val="24"/>
        </w:rPr>
      </w:pPr>
      <w:r w:rsidRPr="00A520DA">
        <w:rPr>
          <w:rFonts w:ascii="Times New Roman" w:hAnsi="Times New Roman"/>
          <w:sz w:val="24"/>
          <w:szCs w:val="24"/>
        </w:rPr>
        <w:lastRenderedPageBreak/>
        <w:t xml:space="preserve">organizuoti </w:t>
      </w:r>
      <w:r>
        <w:rPr>
          <w:rFonts w:ascii="Times New Roman" w:hAnsi="Times New Roman"/>
          <w:sz w:val="24"/>
          <w:szCs w:val="24"/>
        </w:rPr>
        <w:t xml:space="preserve">prieš mobingą ir psichologinį smurtą nukreiptus darbuotojų ir vadovybės </w:t>
      </w:r>
      <w:r w:rsidRPr="00A520DA">
        <w:rPr>
          <w:rFonts w:ascii="Times New Roman" w:hAnsi="Times New Roman"/>
          <w:sz w:val="24"/>
          <w:szCs w:val="24"/>
        </w:rPr>
        <w:t>mokymus;</w:t>
      </w:r>
    </w:p>
    <w:p w14:paraId="6E0E463A" w14:textId="4B19DE3C" w:rsidR="00DE736A" w:rsidRPr="00213593" w:rsidRDefault="00BA55D1" w:rsidP="00213593">
      <w:pPr>
        <w:pStyle w:val="Sraopastraipa"/>
        <w:numPr>
          <w:ilvl w:val="0"/>
          <w:numId w:val="1"/>
        </w:numPr>
        <w:tabs>
          <w:tab w:val="left" w:pos="1418"/>
          <w:tab w:val="left" w:pos="1701"/>
        </w:tabs>
        <w:spacing w:line="360" w:lineRule="auto"/>
        <w:jc w:val="both"/>
        <w:rPr>
          <w:rFonts w:ascii="Times New Roman" w:hAnsi="Times New Roman"/>
          <w:sz w:val="24"/>
          <w:szCs w:val="24"/>
        </w:rPr>
      </w:pPr>
      <w:r>
        <w:rPr>
          <w:rFonts w:ascii="Times New Roman" w:eastAsia="Calibri" w:hAnsi="Times New Roman"/>
          <w:sz w:val="24"/>
          <w:szCs w:val="24"/>
        </w:rPr>
        <w:t xml:space="preserve">Kiekvienas </w:t>
      </w:r>
      <w:r w:rsidR="00360C1A" w:rsidRPr="00AC69F1">
        <w:rPr>
          <w:rFonts w:ascii="Times New Roman" w:hAnsi="Times New Roman"/>
          <w:sz w:val="24"/>
          <w:szCs w:val="24"/>
        </w:rPr>
        <w:t>lopšel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Pr>
          <w:rFonts w:ascii="Times New Roman" w:hAnsi="Times New Roman"/>
          <w:sz w:val="24"/>
          <w:szCs w:val="24"/>
        </w:rPr>
        <w:t xml:space="preserve"> </w:t>
      </w:r>
      <w:r w:rsidR="00213593" w:rsidRPr="00A520DA">
        <w:rPr>
          <w:rFonts w:ascii="Times New Roman" w:hAnsi="Times New Roman"/>
          <w:sz w:val="24"/>
          <w:szCs w:val="24"/>
        </w:rPr>
        <w:t>darbuotojas</w:t>
      </w:r>
      <w:r w:rsidR="00213593">
        <w:rPr>
          <w:rFonts w:ascii="Times New Roman" w:hAnsi="Times New Roman"/>
          <w:sz w:val="24"/>
          <w:szCs w:val="24"/>
        </w:rPr>
        <w:t xml:space="preserve">, neatsižvelgiant į jo rasę, tautybę, amžių, socialinę padėtį, įsitikinimus, orientaciją, užimamas pareigas, </w:t>
      </w:r>
      <w:r w:rsidR="00DE736A" w:rsidRPr="00213593">
        <w:rPr>
          <w:rFonts w:ascii="Times New Roman" w:hAnsi="Times New Roman"/>
          <w:sz w:val="24"/>
          <w:szCs w:val="24"/>
        </w:rPr>
        <w:t>turi teisę:</w:t>
      </w:r>
    </w:p>
    <w:p w14:paraId="353215B7" w14:textId="1515B237"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į </w:t>
      </w:r>
      <w:r w:rsidR="00213593">
        <w:rPr>
          <w:rFonts w:ascii="Times New Roman" w:hAnsi="Times New Roman"/>
          <w:sz w:val="24"/>
          <w:szCs w:val="24"/>
        </w:rPr>
        <w:t xml:space="preserve">darbo aplinką </w:t>
      </w:r>
      <w:r w:rsidRPr="00A520DA">
        <w:rPr>
          <w:rFonts w:ascii="Times New Roman" w:hAnsi="Times New Roman"/>
          <w:sz w:val="24"/>
          <w:szCs w:val="24"/>
        </w:rPr>
        <w:t>be</w:t>
      </w:r>
      <w:r w:rsidR="00213593">
        <w:rPr>
          <w:rFonts w:ascii="Times New Roman" w:hAnsi="Times New Roman"/>
          <w:sz w:val="24"/>
          <w:szCs w:val="24"/>
        </w:rPr>
        <w:t xml:space="preserve"> mobingo, patyčių, psichologinio smurto </w:t>
      </w:r>
      <w:r w:rsidRPr="00A520DA">
        <w:rPr>
          <w:rFonts w:ascii="Times New Roman" w:hAnsi="Times New Roman"/>
          <w:sz w:val="24"/>
          <w:szCs w:val="24"/>
        </w:rPr>
        <w:t xml:space="preserve"> apraiškų;</w:t>
      </w:r>
    </w:p>
    <w:p w14:paraId="13EB0E19" w14:textId="6C5B6B85"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 xml:space="preserve">į aiškiai apibrėžtą vaidmenį darbe ir </w:t>
      </w:r>
      <w:r w:rsidR="00213593">
        <w:rPr>
          <w:rFonts w:ascii="Times New Roman" w:hAnsi="Times New Roman"/>
          <w:sz w:val="24"/>
          <w:szCs w:val="24"/>
        </w:rPr>
        <w:t>aiškias atsakomybes</w:t>
      </w:r>
      <w:r w:rsidRPr="00A520DA">
        <w:rPr>
          <w:rFonts w:ascii="Times New Roman" w:hAnsi="Times New Roman"/>
          <w:sz w:val="24"/>
          <w:szCs w:val="24"/>
        </w:rPr>
        <w:t>;</w:t>
      </w:r>
    </w:p>
    <w:p w14:paraId="4DBD8349" w14:textId="67A5DAEA" w:rsidR="00DE736A" w:rsidRDefault="00213593"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w:t>
      </w:r>
      <w:r w:rsidR="00360C1A" w:rsidRPr="00AC69F1">
        <w:rPr>
          <w:rFonts w:ascii="Times New Roman" w:hAnsi="Times New Roman"/>
          <w:sz w:val="24"/>
          <w:szCs w:val="24"/>
        </w:rPr>
        <w:t>lopšel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sidR="00BA55D1">
        <w:rPr>
          <w:rFonts w:ascii="Times New Roman" w:hAnsi="Times New Roman"/>
          <w:sz w:val="24"/>
          <w:szCs w:val="24"/>
        </w:rPr>
        <w:t xml:space="preserve"> </w:t>
      </w:r>
      <w:r>
        <w:rPr>
          <w:rFonts w:ascii="Times New Roman" w:hAnsi="Times New Roman"/>
          <w:sz w:val="24"/>
          <w:szCs w:val="24"/>
        </w:rPr>
        <w:t xml:space="preserve">lėšomis organizuojamus mobingo ir psichologinio smurto atpažinimo ir įveikos </w:t>
      </w:r>
      <w:r w:rsidR="00DE736A" w:rsidRPr="00A520DA">
        <w:rPr>
          <w:rFonts w:ascii="Times New Roman" w:hAnsi="Times New Roman"/>
          <w:sz w:val="24"/>
          <w:szCs w:val="24"/>
        </w:rPr>
        <w:t>mokymus;</w:t>
      </w:r>
    </w:p>
    <w:p w14:paraId="2BA67187" w14:textId="5F1C011B" w:rsidR="00E8531A" w:rsidRPr="00E8531A" w:rsidRDefault="00E8531A" w:rsidP="00E8531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į psichologinę pagalbą;</w:t>
      </w:r>
    </w:p>
    <w:p w14:paraId="33307CD5" w14:textId="3385E626" w:rsidR="00DE736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w:t>
      </w:r>
      <w:r w:rsidR="00213593">
        <w:rPr>
          <w:rFonts w:ascii="Times New Roman" w:hAnsi="Times New Roman"/>
          <w:sz w:val="24"/>
          <w:szCs w:val="24"/>
        </w:rPr>
        <w:t xml:space="preserve">pagarbų </w:t>
      </w:r>
      <w:r>
        <w:rPr>
          <w:rFonts w:ascii="Times New Roman" w:hAnsi="Times New Roman"/>
          <w:sz w:val="24"/>
          <w:szCs w:val="24"/>
        </w:rPr>
        <w:t>bendravimą ir dalykiškus darbinius santykius</w:t>
      </w:r>
      <w:r w:rsidR="00DE736A" w:rsidRPr="00A520DA">
        <w:rPr>
          <w:rFonts w:ascii="Times New Roman" w:hAnsi="Times New Roman"/>
          <w:sz w:val="24"/>
          <w:szCs w:val="24"/>
        </w:rPr>
        <w:t>;</w:t>
      </w:r>
    </w:p>
    <w:p w14:paraId="7721ECF6" w14:textId="61A95DB8" w:rsidR="00DE736A" w:rsidRPr="00A520D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 xml:space="preserve">į galimybę </w:t>
      </w:r>
      <w:r w:rsidR="00DE736A" w:rsidRPr="00A520DA">
        <w:rPr>
          <w:rFonts w:ascii="Times New Roman" w:hAnsi="Times New Roman"/>
          <w:sz w:val="24"/>
          <w:szCs w:val="24"/>
        </w:rPr>
        <w:t>derinti darbo ir asmeninio gyvenimo poreikius;</w:t>
      </w:r>
    </w:p>
    <w:p w14:paraId="58E19FC7" w14:textId="00EDF834" w:rsidR="00DE736A" w:rsidRPr="00A520DA" w:rsidRDefault="00DE736A" w:rsidP="00DE736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aktyviai dalyvauti vertinant profesinę riziką</w:t>
      </w:r>
      <w:r w:rsidR="00E8531A">
        <w:rPr>
          <w:rFonts w:ascii="Times New Roman" w:hAnsi="Times New Roman"/>
          <w:sz w:val="24"/>
          <w:szCs w:val="24"/>
        </w:rPr>
        <w:t xml:space="preserve">, tiriant psichologinį klimatą </w:t>
      </w:r>
      <w:r w:rsidR="00360C1A">
        <w:rPr>
          <w:rFonts w:ascii="Times New Roman" w:hAnsi="Times New Roman"/>
          <w:sz w:val="24"/>
          <w:szCs w:val="24"/>
        </w:rPr>
        <w:t>įstaigoje</w:t>
      </w:r>
      <w:r w:rsidRPr="00A520DA">
        <w:rPr>
          <w:rFonts w:ascii="Times New Roman" w:hAnsi="Times New Roman"/>
          <w:sz w:val="24"/>
          <w:szCs w:val="24"/>
        </w:rPr>
        <w:t>;</w:t>
      </w:r>
    </w:p>
    <w:p w14:paraId="075FE042" w14:textId="7C490E0F" w:rsidR="00DE736A" w:rsidRPr="00A520DA" w:rsidRDefault="00E8531A" w:rsidP="00DE736A">
      <w:pPr>
        <w:pStyle w:val="Sraopastraipa"/>
        <w:numPr>
          <w:ilvl w:val="1"/>
          <w:numId w:val="1"/>
        </w:numPr>
        <w:tabs>
          <w:tab w:val="left" w:pos="1701"/>
        </w:tabs>
        <w:spacing w:line="360" w:lineRule="auto"/>
        <w:jc w:val="both"/>
        <w:rPr>
          <w:rFonts w:ascii="Times New Roman" w:hAnsi="Times New Roman"/>
          <w:sz w:val="24"/>
          <w:szCs w:val="24"/>
        </w:rPr>
      </w:pPr>
      <w:r>
        <w:rPr>
          <w:rFonts w:ascii="Times New Roman" w:hAnsi="Times New Roman"/>
          <w:sz w:val="24"/>
          <w:szCs w:val="24"/>
        </w:rPr>
        <w:t>teikti pasiūlymus</w:t>
      </w:r>
      <w:r w:rsidR="00DE736A" w:rsidRPr="00A520DA">
        <w:rPr>
          <w:rFonts w:ascii="Times New Roman" w:hAnsi="Times New Roman"/>
          <w:sz w:val="24"/>
          <w:szCs w:val="24"/>
        </w:rPr>
        <w:t xml:space="preserve"> kuriant bei įgyvendinant </w:t>
      </w:r>
      <w:r>
        <w:rPr>
          <w:rFonts w:ascii="Times New Roman" w:hAnsi="Times New Roman"/>
          <w:sz w:val="24"/>
          <w:szCs w:val="24"/>
        </w:rPr>
        <w:t>prieš mobingą ir psichologinį smurtą nukreiptą</w:t>
      </w:r>
      <w:r w:rsidR="00DE736A" w:rsidRPr="00A520DA">
        <w:rPr>
          <w:rFonts w:ascii="Times New Roman" w:hAnsi="Times New Roman"/>
          <w:sz w:val="24"/>
          <w:szCs w:val="24"/>
        </w:rPr>
        <w:t xml:space="preserve"> strategiją;</w:t>
      </w:r>
    </w:p>
    <w:p w14:paraId="0025F77B" w14:textId="7511D506" w:rsidR="00DE736A" w:rsidRPr="00A520DA" w:rsidRDefault="00DE736A" w:rsidP="00E8531A">
      <w:pPr>
        <w:pStyle w:val="Sraopastraipa"/>
        <w:numPr>
          <w:ilvl w:val="1"/>
          <w:numId w:val="1"/>
        </w:numPr>
        <w:tabs>
          <w:tab w:val="left" w:pos="1701"/>
        </w:tabs>
        <w:spacing w:line="360" w:lineRule="auto"/>
        <w:jc w:val="both"/>
        <w:rPr>
          <w:rFonts w:ascii="Times New Roman" w:hAnsi="Times New Roman"/>
          <w:sz w:val="24"/>
          <w:szCs w:val="24"/>
        </w:rPr>
      </w:pPr>
      <w:r w:rsidRPr="00A520DA">
        <w:rPr>
          <w:rFonts w:ascii="Times New Roman" w:hAnsi="Times New Roman"/>
          <w:sz w:val="24"/>
          <w:szCs w:val="24"/>
        </w:rPr>
        <w:t>bendradarbiauti su profesinėmis sąjungomis</w:t>
      </w:r>
      <w:r w:rsidR="00E8531A">
        <w:rPr>
          <w:rFonts w:ascii="Times New Roman" w:hAnsi="Times New Roman"/>
          <w:sz w:val="24"/>
          <w:szCs w:val="24"/>
        </w:rPr>
        <w:t>, darbuotojų atstovais, darbuotojų atstovų organizacijomis</w:t>
      </w:r>
      <w:r w:rsidR="00777B9F">
        <w:rPr>
          <w:rFonts w:ascii="Times New Roman" w:hAnsi="Times New Roman"/>
          <w:sz w:val="24"/>
          <w:szCs w:val="24"/>
        </w:rPr>
        <w:t>.</w:t>
      </w:r>
    </w:p>
    <w:p w14:paraId="1506B84B" w14:textId="77777777" w:rsidR="008E7AFB" w:rsidRPr="00A520DA" w:rsidRDefault="008E7AFB" w:rsidP="00627ADA">
      <w:pPr>
        <w:pStyle w:val="Sraopastraipa"/>
        <w:tabs>
          <w:tab w:val="left" w:pos="1843"/>
        </w:tabs>
        <w:spacing w:after="0" w:line="240" w:lineRule="auto"/>
        <w:ind w:left="0"/>
        <w:jc w:val="center"/>
        <w:rPr>
          <w:rFonts w:ascii="Times New Roman" w:hAnsi="Times New Roman"/>
          <w:sz w:val="24"/>
          <w:szCs w:val="24"/>
        </w:rPr>
      </w:pPr>
    </w:p>
    <w:p w14:paraId="60CFC758" w14:textId="77777777" w:rsidR="008E7AFB" w:rsidRPr="00A520DA" w:rsidRDefault="008E7AFB" w:rsidP="00627ADA">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IV SKYRIUS</w:t>
      </w:r>
    </w:p>
    <w:p w14:paraId="1E1F5EA0" w14:textId="48264057" w:rsidR="008E7AFB" w:rsidRPr="00A520DA" w:rsidRDefault="008E7AFB" w:rsidP="00627ADA">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PREVENCINIAI VEIKSMAI</w:t>
      </w:r>
      <w:r w:rsidR="00777B9F">
        <w:rPr>
          <w:rFonts w:ascii="Times New Roman" w:hAnsi="Times New Roman"/>
          <w:b/>
          <w:bCs/>
          <w:sz w:val="24"/>
          <w:szCs w:val="24"/>
        </w:rPr>
        <w:t>,</w:t>
      </w:r>
      <w:r w:rsidR="00F72925">
        <w:rPr>
          <w:rFonts w:ascii="Times New Roman" w:hAnsi="Times New Roman"/>
          <w:b/>
          <w:bCs/>
          <w:sz w:val="24"/>
          <w:szCs w:val="24"/>
        </w:rPr>
        <w:t xml:space="preserve"> NUKREIPTI PRIEŠ MOBINGĄ IR PSICHOLOGINĮ SMURTĄ</w:t>
      </w:r>
    </w:p>
    <w:p w14:paraId="0AE9DFB5" w14:textId="77777777" w:rsidR="008E7AFB" w:rsidRPr="00A520DA" w:rsidRDefault="008E7AFB" w:rsidP="00627ADA">
      <w:pPr>
        <w:pStyle w:val="Sraopastraipa"/>
        <w:tabs>
          <w:tab w:val="left" w:pos="1560"/>
        </w:tabs>
        <w:spacing w:after="0" w:line="240" w:lineRule="auto"/>
        <w:ind w:left="0"/>
        <w:jc w:val="center"/>
        <w:rPr>
          <w:rFonts w:ascii="Times New Roman" w:hAnsi="Times New Roman"/>
          <w:b/>
          <w:bCs/>
          <w:sz w:val="24"/>
          <w:szCs w:val="24"/>
        </w:rPr>
      </w:pPr>
    </w:p>
    <w:p w14:paraId="27046011" w14:textId="53A99169" w:rsidR="00E5652A" w:rsidRDefault="00BA55D1" w:rsidP="004C1130">
      <w:pPr>
        <w:pStyle w:val="Sraopastraipa"/>
        <w:numPr>
          <w:ilvl w:val="0"/>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L</w:t>
      </w:r>
      <w:r w:rsidR="00360C1A" w:rsidRPr="00AC69F1">
        <w:rPr>
          <w:rFonts w:ascii="Times New Roman" w:hAnsi="Times New Roman"/>
          <w:sz w:val="24"/>
          <w:szCs w:val="24"/>
        </w:rPr>
        <w:t>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Pr>
          <w:rFonts w:ascii="Times New Roman" w:hAnsi="Times New Roman"/>
          <w:sz w:val="24"/>
          <w:szCs w:val="24"/>
        </w:rPr>
        <w:t xml:space="preserve"> </w:t>
      </w:r>
      <w:r w:rsidR="00E5652A">
        <w:rPr>
          <w:rFonts w:ascii="Times New Roman" w:hAnsi="Times New Roman"/>
          <w:sz w:val="24"/>
          <w:szCs w:val="24"/>
        </w:rPr>
        <w:t>išskiriami p</w:t>
      </w:r>
      <w:r w:rsidR="00E5652A" w:rsidRPr="00A520DA">
        <w:rPr>
          <w:rFonts w:ascii="Times New Roman" w:hAnsi="Times New Roman"/>
          <w:sz w:val="24"/>
          <w:szCs w:val="24"/>
        </w:rPr>
        <w:t>revenciniai veiksmai</w:t>
      </w:r>
      <w:r w:rsidR="00E5652A">
        <w:rPr>
          <w:rFonts w:ascii="Times New Roman" w:hAnsi="Times New Roman"/>
          <w:sz w:val="24"/>
          <w:szCs w:val="24"/>
        </w:rPr>
        <w:t>, nukreipti prieš mobingą ir psichologinį smurtą</w:t>
      </w:r>
      <w:r w:rsidR="00E5652A" w:rsidRPr="00E5652A">
        <w:rPr>
          <w:rFonts w:ascii="Times New Roman" w:hAnsi="Times New Roman"/>
          <w:sz w:val="24"/>
          <w:szCs w:val="24"/>
        </w:rPr>
        <w:t xml:space="preserve">: </w:t>
      </w:r>
    </w:p>
    <w:p w14:paraId="47FCD88C" w14:textId="6FDEE76A" w:rsidR="00E5652A" w:rsidRDefault="008C6450" w:rsidP="00E5652A">
      <w:pPr>
        <w:pStyle w:val="Sraopastraipa"/>
        <w:numPr>
          <w:ilvl w:val="1"/>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P</w:t>
      </w:r>
      <w:r w:rsidR="00E5652A" w:rsidRPr="008C6450">
        <w:rPr>
          <w:rFonts w:ascii="Times New Roman" w:hAnsi="Times New Roman"/>
          <w:b/>
          <w:bCs/>
          <w:sz w:val="24"/>
          <w:szCs w:val="24"/>
        </w:rPr>
        <w:t>irminė prevencija</w:t>
      </w:r>
      <w:r w:rsidR="00E5652A" w:rsidRPr="00E5652A">
        <w:rPr>
          <w:rFonts w:ascii="Times New Roman" w:hAnsi="Times New Roman"/>
          <w:sz w:val="24"/>
          <w:szCs w:val="24"/>
        </w:rPr>
        <w:t xml:space="preserve"> – veiksmai</w:t>
      </w:r>
      <w:r w:rsidR="00E5652A">
        <w:rPr>
          <w:rFonts w:ascii="Times New Roman" w:hAnsi="Times New Roman"/>
          <w:sz w:val="24"/>
          <w:szCs w:val="24"/>
        </w:rPr>
        <w:t>, skirti</w:t>
      </w:r>
      <w:r w:rsidR="00E5652A" w:rsidRPr="00E5652A">
        <w:rPr>
          <w:rFonts w:ascii="Times New Roman" w:hAnsi="Times New Roman"/>
          <w:sz w:val="24"/>
          <w:szCs w:val="24"/>
        </w:rPr>
        <w:t xml:space="preserve"> pašalinti </w:t>
      </w:r>
      <w:r w:rsidR="00E5652A">
        <w:rPr>
          <w:rFonts w:ascii="Times New Roman" w:hAnsi="Times New Roman"/>
          <w:sz w:val="24"/>
          <w:szCs w:val="24"/>
        </w:rPr>
        <w:t xml:space="preserve">mobingo, psichologinio </w:t>
      </w:r>
      <w:r w:rsidR="00E5652A" w:rsidRPr="00E5652A">
        <w:rPr>
          <w:rFonts w:ascii="Times New Roman" w:hAnsi="Times New Roman"/>
          <w:sz w:val="24"/>
          <w:szCs w:val="24"/>
        </w:rPr>
        <w:t>smurto apraiškas ir taip sumažinti neigiamą jo įtaką darbuotojams</w:t>
      </w:r>
      <w:r w:rsidR="00E5652A">
        <w:rPr>
          <w:rFonts w:ascii="Times New Roman" w:hAnsi="Times New Roman"/>
          <w:sz w:val="24"/>
          <w:szCs w:val="24"/>
        </w:rPr>
        <w:t>:</w:t>
      </w:r>
    </w:p>
    <w:p w14:paraId="6314F536" w14:textId="77777777"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t>psichosocialinės ir fizinės darbo aplinkos gerinimas (darbo aplinkos keitimas</w:t>
      </w:r>
      <w:r>
        <w:rPr>
          <w:rFonts w:ascii="Times New Roman" w:hAnsi="Times New Roman"/>
          <w:sz w:val="24"/>
          <w:szCs w:val="24"/>
        </w:rPr>
        <w:t>,</w:t>
      </w:r>
      <w:r w:rsidRPr="00E5652A">
        <w:rPr>
          <w:rFonts w:ascii="Times New Roman" w:hAnsi="Times New Roman"/>
          <w:sz w:val="24"/>
          <w:szCs w:val="24"/>
        </w:rPr>
        <w:t xml:space="preserve"> lanksčių darbo grafikų tvirtinimas</w:t>
      </w:r>
      <w:r>
        <w:rPr>
          <w:rFonts w:ascii="Times New Roman" w:hAnsi="Times New Roman"/>
          <w:sz w:val="24"/>
          <w:szCs w:val="24"/>
        </w:rPr>
        <w:t>,</w:t>
      </w:r>
      <w:r w:rsidRPr="00E5652A">
        <w:rPr>
          <w:rFonts w:ascii="Times New Roman" w:hAnsi="Times New Roman"/>
          <w:sz w:val="24"/>
          <w:szCs w:val="24"/>
        </w:rPr>
        <w:t xml:space="preserve"> darbuotojų įtraukimas</w:t>
      </w:r>
      <w:r>
        <w:rPr>
          <w:rFonts w:ascii="Times New Roman" w:hAnsi="Times New Roman"/>
          <w:sz w:val="24"/>
          <w:szCs w:val="24"/>
        </w:rPr>
        <w:t>,</w:t>
      </w:r>
      <w:r w:rsidRPr="00E5652A">
        <w:rPr>
          <w:rFonts w:ascii="Times New Roman" w:hAnsi="Times New Roman"/>
          <w:sz w:val="24"/>
          <w:szCs w:val="24"/>
        </w:rPr>
        <w:t xml:space="preserve"> grįžtamojo ryšio suteikimas</w:t>
      </w:r>
      <w:r>
        <w:rPr>
          <w:rFonts w:ascii="Times New Roman" w:hAnsi="Times New Roman"/>
          <w:sz w:val="24"/>
          <w:szCs w:val="24"/>
        </w:rPr>
        <w:t>);</w:t>
      </w:r>
    </w:p>
    <w:p w14:paraId="6E94C196" w14:textId="52421E9A" w:rsidR="00E5652A" w:rsidRPr="007A19EB"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 xml:space="preserve"> </w:t>
      </w:r>
      <w:r w:rsidRPr="000E6A50">
        <w:rPr>
          <w:rFonts w:ascii="Times New Roman" w:hAnsi="Times New Roman"/>
          <w:sz w:val="24"/>
          <w:szCs w:val="24"/>
        </w:rPr>
        <w:t xml:space="preserve">mobingo ir psichologinio smurto atvejų registravimas ir organizacijos kultūros ugdymas </w:t>
      </w:r>
      <w:r w:rsidRPr="007A19EB">
        <w:rPr>
          <w:rFonts w:ascii="Times New Roman" w:hAnsi="Times New Roman"/>
          <w:sz w:val="24"/>
          <w:szCs w:val="24"/>
        </w:rPr>
        <w:t xml:space="preserve">(registruojant </w:t>
      </w:r>
      <w:r w:rsidR="007A19EB" w:rsidRPr="007A19EB">
        <w:rPr>
          <w:rFonts w:ascii="Times New Roman" w:hAnsi="Times New Roman"/>
          <w:sz w:val="24"/>
          <w:szCs w:val="24"/>
        </w:rPr>
        <w:t xml:space="preserve">mobingo ir psichologinio </w:t>
      </w:r>
      <w:r w:rsidRPr="007A19EB">
        <w:rPr>
          <w:rFonts w:ascii="Times New Roman" w:hAnsi="Times New Roman"/>
          <w:sz w:val="24"/>
          <w:szCs w:val="24"/>
        </w:rPr>
        <w:t>smurto atvejus ir juos išsamiai analizuojant išmokstama veiksmingiau valdyti psichologinį smurtą darbe);</w:t>
      </w:r>
    </w:p>
    <w:p w14:paraId="4FFBEC06" w14:textId="7BB5FB0B"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Pr>
          <w:rFonts w:ascii="Times New Roman" w:hAnsi="Times New Roman"/>
          <w:sz w:val="24"/>
          <w:szCs w:val="24"/>
        </w:rPr>
        <w:t>p</w:t>
      </w:r>
      <w:r w:rsidRPr="00E5652A">
        <w:rPr>
          <w:rFonts w:ascii="Times New Roman" w:hAnsi="Times New Roman"/>
          <w:sz w:val="24"/>
          <w:szCs w:val="24"/>
        </w:rPr>
        <w:t xml:space="preserve">agarba, atidumu ir atvirumu grįstas bendradarbių, darbuotojų ir vadovo bendravimas, vadovo parama darbuotojams sprendžiant problemas mažina </w:t>
      </w:r>
      <w:r>
        <w:rPr>
          <w:rFonts w:ascii="Times New Roman" w:hAnsi="Times New Roman"/>
          <w:sz w:val="24"/>
          <w:szCs w:val="24"/>
        </w:rPr>
        <w:t xml:space="preserve">mobingo, </w:t>
      </w:r>
      <w:r w:rsidRPr="00E5652A">
        <w:rPr>
          <w:rFonts w:ascii="Times New Roman" w:hAnsi="Times New Roman"/>
          <w:sz w:val="24"/>
          <w:szCs w:val="24"/>
        </w:rPr>
        <w:t xml:space="preserve">psichologinio smurto darbe riziką bei ugdo organizacinę kultūrą. </w:t>
      </w:r>
    </w:p>
    <w:p w14:paraId="45D04E80" w14:textId="57C8BEAC" w:rsidR="00E5652A" w:rsidRDefault="008C6450" w:rsidP="00E5652A">
      <w:pPr>
        <w:pStyle w:val="Sraopastraipa"/>
        <w:numPr>
          <w:ilvl w:val="1"/>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A</w:t>
      </w:r>
      <w:r w:rsidR="00E5652A" w:rsidRPr="008C6450">
        <w:rPr>
          <w:rFonts w:ascii="Times New Roman" w:hAnsi="Times New Roman"/>
          <w:b/>
          <w:bCs/>
          <w:sz w:val="24"/>
          <w:szCs w:val="24"/>
        </w:rPr>
        <w:t>ntrinė prevencija</w:t>
      </w:r>
      <w:r w:rsidR="00E5652A" w:rsidRPr="00E5652A">
        <w:rPr>
          <w:rFonts w:ascii="Times New Roman" w:hAnsi="Times New Roman"/>
          <w:sz w:val="24"/>
          <w:szCs w:val="24"/>
        </w:rPr>
        <w:t xml:space="preserve"> – prieš </w:t>
      </w:r>
      <w:r w:rsidR="00E5652A">
        <w:rPr>
          <w:rFonts w:ascii="Times New Roman" w:hAnsi="Times New Roman"/>
          <w:sz w:val="24"/>
          <w:szCs w:val="24"/>
        </w:rPr>
        <w:t xml:space="preserve">mobingą, psichologinį </w:t>
      </w:r>
      <w:r w:rsidR="00E5652A" w:rsidRPr="00E5652A">
        <w:rPr>
          <w:rFonts w:ascii="Times New Roman" w:hAnsi="Times New Roman"/>
          <w:sz w:val="24"/>
          <w:szCs w:val="24"/>
        </w:rPr>
        <w:t xml:space="preserve">smurtą nukreiptos </w:t>
      </w:r>
      <w:r w:rsidR="00360C1A">
        <w:rPr>
          <w:rFonts w:ascii="Times New Roman" w:hAnsi="Times New Roman"/>
          <w:sz w:val="24"/>
          <w:szCs w:val="24"/>
        </w:rPr>
        <w:t>įstaigos</w:t>
      </w:r>
      <w:r w:rsidR="00E5652A" w:rsidRPr="00E5652A">
        <w:rPr>
          <w:rFonts w:ascii="Times New Roman" w:hAnsi="Times New Roman"/>
          <w:sz w:val="24"/>
          <w:szCs w:val="24"/>
        </w:rPr>
        <w:t xml:space="preserve"> politikos formavimas</w:t>
      </w:r>
      <w:r w:rsidR="00E5652A">
        <w:rPr>
          <w:rFonts w:ascii="Times New Roman" w:hAnsi="Times New Roman"/>
          <w:sz w:val="24"/>
          <w:szCs w:val="24"/>
        </w:rPr>
        <w:t>:</w:t>
      </w:r>
    </w:p>
    <w:p w14:paraId="0F8CDEF6" w14:textId="7162D61A" w:rsidR="00E5652A"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lastRenderedPageBreak/>
        <w:t xml:space="preserve">darbuotojai informuojami apie </w:t>
      </w:r>
      <w:r w:rsidR="00360C1A">
        <w:rPr>
          <w:rFonts w:ascii="Times New Roman" w:hAnsi="Times New Roman"/>
          <w:sz w:val="24"/>
          <w:szCs w:val="24"/>
        </w:rPr>
        <w:t>įstaigos</w:t>
      </w:r>
      <w:r w:rsidRPr="00E5652A">
        <w:rPr>
          <w:rFonts w:ascii="Times New Roman" w:hAnsi="Times New Roman"/>
          <w:sz w:val="24"/>
          <w:szCs w:val="24"/>
        </w:rPr>
        <w:t xml:space="preserve"> parengtą prieš smurtą nukreiptą strategiją</w:t>
      </w:r>
      <w:r>
        <w:rPr>
          <w:rFonts w:ascii="Times New Roman" w:hAnsi="Times New Roman"/>
          <w:sz w:val="24"/>
          <w:szCs w:val="24"/>
        </w:rPr>
        <w:t>;</w:t>
      </w:r>
    </w:p>
    <w:p w14:paraId="712E6957" w14:textId="488F8585" w:rsidR="008C6450" w:rsidRDefault="00E5652A" w:rsidP="00E5652A">
      <w:pPr>
        <w:pStyle w:val="Sraopastraipa"/>
        <w:numPr>
          <w:ilvl w:val="2"/>
          <w:numId w:val="1"/>
        </w:numPr>
        <w:tabs>
          <w:tab w:val="left" w:pos="1560"/>
        </w:tabs>
        <w:spacing w:line="360" w:lineRule="auto"/>
        <w:jc w:val="both"/>
        <w:rPr>
          <w:rFonts w:ascii="Times New Roman" w:hAnsi="Times New Roman"/>
          <w:sz w:val="24"/>
          <w:szCs w:val="24"/>
        </w:rPr>
      </w:pPr>
      <w:r w:rsidRPr="00E5652A">
        <w:rPr>
          <w:rFonts w:ascii="Times New Roman" w:hAnsi="Times New Roman"/>
          <w:sz w:val="24"/>
          <w:szCs w:val="24"/>
        </w:rPr>
        <w:t>organizuojam</w:t>
      </w:r>
      <w:r>
        <w:rPr>
          <w:rFonts w:ascii="Times New Roman" w:hAnsi="Times New Roman"/>
          <w:sz w:val="24"/>
          <w:szCs w:val="24"/>
        </w:rPr>
        <w:t>i</w:t>
      </w:r>
      <w:r w:rsidRPr="00E5652A">
        <w:rPr>
          <w:rFonts w:ascii="Times New Roman" w:hAnsi="Times New Roman"/>
          <w:sz w:val="24"/>
          <w:szCs w:val="24"/>
        </w:rPr>
        <w:t xml:space="preserve"> mokym</w:t>
      </w:r>
      <w:r>
        <w:rPr>
          <w:rFonts w:ascii="Times New Roman" w:hAnsi="Times New Roman"/>
          <w:sz w:val="24"/>
          <w:szCs w:val="24"/>
        </w:rPr>
        <w:t>ai</w:t>
      </w:r>
      <w:r w:rsidRPr="00E5652A">
        <w:rPr>
          <w:rFonts w:ascii="Times New Roman" w:hAnsi="Times New Roman"/>
          <w:sz w:val="24"/>
          <w:szCs w:val="24"/>
        </w:rPr>
        <w:t xml:space="preserve"> vadovams ir darbuotojams </w:t>
      </w:r>
      <w:r>
        <w:rPr>
          <w:rFonts w:ascii="Times New Roman" w:hAnsi="Times New Roman"/>
          <w:sz w:val="24"/>
          <w:szCs w:val="24"/>
        </w:rPr>
        <w:t xml:space="preserve">mobingo, </w:t>
      </w:r>
      <w:r w:rsidRPr="00E5652A">
        <w:rPr>
          <w:rFonts w:ascii="Times New Roman" w:hAnsi="Times New Roman"/>
          <w:sz w:val="24"/>
          <w:szCs w:val="24"/>
        </w:rPr>
        <w:t>psichologinio smurto temomis</w:t>
      </w:r>
      <w:r>
        <w:rPr>
          <w:rFonts w:ascii="Times New Roman" w:hAnsi="Times New Roman"/>
          <w:sz w:val="24"/>
          <w:szCs w:val="24"/>
        </w:rPr>
        <w:t xml:space="preserve"> (d</w:t>
      </w:r>
      <w:r w:rsidRPr="00E5652A">
        <w:rPr>
          <w:rFonts w:ascii="Times New Roman" w:hAnsi="Times New Roman"/>
          <w:sz w:val="24"/>
          <w:szCs w:val="24"/>
        </w:rPr>
        <w:t xml:space="preserve">arbuotojai mokomi kaip nustatyti galimas </w:t>
      </w:r>
      <w:r>
        <w:rPr>
          <w:rFonts w:ascii="Times New Roman" w:hAnsi="Times New Roman"/>
          <w:sz w:val="24"/>
          <w:szCs w:val="24"/>
        </w:rPr>
        <w:t xml:space="preserve">mobingo, </w:t>
      </w:r>
      <w:r w:rsidRPr="00E5652A">
        <w:rPr>
          <w:rFonts w:ascii="Times New Roman" w:hAnsi="Times New Roman"/>
          <w:sz w:val="24"/>
          <w:szCs w:val="24"/>
        </w:rPr>
        <w:t>psichologinio smurto situacijas</w:t>
      </w:r>
      <w:r>
        <w:rPr>
          <w:rFonts w:ascii="Times New Roman" w:hAnsi="Times New Roman"/>
          <w:sz w:val="24"/>
          <w:szCs w:val="24"/>
        </w:rPr>
        <w:t>,</w:t>
      </w:r>
      <w:r w:rsidRPr="00E5652A">
        <w:rPr>
          <w:rFonts w:ascii="Times New Roman" w:hAnsi="Times New Roman"/>
          <w:sz w:val="24"/>
          <w:szCs w:val="24"/>
        </w:rPr>
        <w:t xml:space="preserve"> kokie galimi psichologinio smurto šalinimo sprendiniai</w:t>
      </w:r>
      <w:r>
        <w:rPr>
          <w:rFonts w:ascii="Times New Roman" w:hAnsi="Times New Roman"/>
          <w:sz w:val="24"/>
          <w:szCs w:val="24"/>
        </w:rPr>
        <w:t>,</w:t>
      </w:r>
      <w:r w:rsidRPr="00E5652A">
        <w:rPr>
          <w:rFonts w:ascii="Times New Roman" w:hAnsi="Times New Roman"/>
          <w:sz w:val="24"/>
          <w:szCs w:val="24"/>
        </w:rPr>
        <w:t xml:space="preserve"> bendravimo įgūdžių, kurie padėtų išvengti </w:t>
      </w:r>
      <w:r>
        <w:rPr>
          <w:rFonts w:ascii="Times New Roman" w:hAnsi="Times New Roman"/>
          <w:sz w:val="24"/>
          <w:szCs w:val="24"/>
        </w:rPr>
        <w:t xml:space="preserve">psichologinio </w:t>
      </w:r>
      <w:r w:rsidRPr="00E5652A">
        <w:rPr>
          <w:rFonts w:ascii="Times New Roman" w:hAnsi="Times New Roman"/>
          <w:sz w:val="24"/>
          <w:szCs w:val="24"/>
        </w:rPr>
        <w:t xml:space="preserve">smurto ir/ar jį sumažinti; kaip skatinti teigiamą aplinką darbe bei teisinio gynimo galimybes. Vadovai mokomi suprasti ir paaiškinti </w:t>
      </w:r>
      <w:r w:rsidR="00360C1A">
        <w:rPr>
          <w:rFonts w:ascii="Times New Roman" w:hAnsi="Times New Roman"/>
          <w:sz w:val="24"/>
          <w:szCs w:val="24"/>
        </w:rPr>
        <w:t>įstaigos</w:t>
      </w:r>
      <w:r w:rsidRPr="00E5652A">
        <w:rPr>
          <w:rFonts w:ascii="Times New Roman" w:hAnsi="Times New Roman"/>
          <w:sz w:val="24"/>
          <w:szCs w:val="24"/>
        </w:rPr>
        <w:t xml:space="preserve"> </w:t>
      </w:r>
      <w:r>
        <w:rPr>
          <w:rFonts w:ascii="Times New Roman" w:hAnsi="Times New Roman"/>
          <w:sz w:val="24"/>
          <w:szCs w:val="24"/>
        </w:rPr>
        <w:t>prieš mobingą ir psichologinį smurtą nukreipt</w:t>
      </w:r>
      <w:r w:rsidR="008C6450">
        <w:rPr>
          <w:rFonts w:ascii="Times New Roman" w:hAnsi="Times New Roman"/>
          <w:sz w:val="24"/>
          <w:szCs w:val="24"/>
        </w:rPr>
        <w:t>ą</w:t>
      </w:r>
      <w:r w:rsidRPr="00E5652A">
        <w:rPr>
          <w:rFonts w:ascii="Times New Roman" w:hAnsi="Times New Roman"/>
          <w:sz w:val="24"/>
          <w:szCs w:val="24"/>
        </w:rPr>
        <w:t xml:space="preserve"> strategiją</w:t>
      </w:r>
      <w:r w:rsidR="008C6450">
        <w:rPr>
          <w:rFonts w:ascii="Times New Roman" w:hAnsi="Times New Roman"/>
          <w:sz w:val="24"/>
          <w:szCs w:val="24"/>
        </w:rPr>
        <w:t>,</w:t>
      </w:r>
      <w:r w:rsidRPr="00E5652A">
        <w:rPr>
          <w:rFonts w:ascii="Times New Roman" w:hAnsi="Times New Roman"/>
          <w:sz w:val="24"/>
          <w:szCs w:val="24"/>
        </w:rPr>
        <w:t xml:space="preserve"> pastebėti netinkamą savo ir darbuotojų elgesį</w:t>
      </w:r>
      <w:r w:rsidR="008C6450">
        <w:rPr>
          <w:rFonts w:ascii="Times New Roman" w:hAnsi="Times New Roman"/>
          <w:sz w:val="24"/>
          <w:szCs w:val="24"/>
        </w:rPr>
        <w:t>,</w:t>
      </w:r>
      <w:r w:rsidRPr="00E5652A">
        <w:rPr>
          <w:rFonts w:ascii="Times New Roman" w:hAnsi="Times New Roman"/>
          <w:sz w:val="24"/>
          <w:szCs w:val="24"/>
        </w:rPr>
        <w:t xml:space="preserve"> įvertinti darbo aplinką ir numatyti priemones, kurios padėtų išvengti </w:t>
      </w:r>
      <w:r w:rsidR="008C6450">
        <w:rPr>
          <w:rFonts w:ascii="Times New Roman" w:hAnsi="Times New Roman"/>
          <w:sz w:val="24"/>
          <w:szCs w:val="24"/>
        </w:rPr>
        <w:t xml:space="preserve">mobingo ir </w:t>
      </w:r>
      <w:r w:rsidRPr="00E5652A">
        <w:rPr>
          <w:rFonts w:ascii="Times New Roman" w:hAnsi="Times New Roman"/>
          <w:sz w:val="24"/>
          <w:szCs w:val="24"/>
        </w:rPr>
        <w:t>psichologinio smurto darbe</w:t>
      </w:r>
      <w:r w:rsidR="008C6450">
        <w:rPr>
          <w:rFonts w:ascii="Times New Roman" w:hAnsi="Times New Roman"/>
          <w:sz w:val="24"/>
          <w:szCs w:val="24"/>
        </w:rPr>
        <w:t>,</w:t>
      </w:r>
      <w:r w:rsidRPr="00E5652A">
        <w:rPr>
          <w:rFonts w:ascii="Times New Roman" w:hAnsi="Times New Roman"/>
          <w:sz w:val="24"/>
          <w:szCs w:val="24"/>
        </w:rPr>
        <w:t xml:space="preserve"> padėti nukentėjusiems darbuotojams</w:t>
      </w:r>
      <w:r w:rsidR="008C6450">
        <w:rPr>
          <w:rFonts w:ascii="Times New Roman" w:hAnsi="Times New Roman"/>
          <w:sz w:val="24"/>
          <w:szCs w:val="24"/>
        </w:rPr>
        <w:t>,</w:t>
      </w:r>
      <w:r w:rsidRPr="00E5652A">
        <w:rPr>
          <w:rFonts w:ascii="Times New Roman" w:hAnsi="Times New Roman"/>
          <w:sz w:val="24"/>
          <w:szCs w:val="24"/>
        </w:rPr>
        <w:t xml:space="preserve"> užtikrinti informacijos apie patyrusius smurtą darbuotojus konfidencialumą pagal galiojančius teisės aktus</w:t>
      </w:r>
      <w:r w:rsidR="008C6450">
        <w:rPr>
          <w:rFonts w:ascii="Times New Roman" w:hAnsi="Times New Roman"/>
          <w:sz w:val="24"/>
          <w:szCs w:val="24"/>
        </w:rPr>
        <w:t>,</w:t>
      </w:r>
      <w:r w:rsidRPr="00E5652A">
        <w:rPr>
          <w:rFonts w:ascii="Times New Roman" w:hAnsi="Times New Roman"/>
          <w:sz w:val="24"/>
          <w:szCs w:val="24"/>
        </w:rPr>
        <w:t xml:space="preserve"> palaikyti darbuotojus ir skatinti abipuse pagarba grįstą darbo aplinką</w:t>
      </w:r>
      <w:r w:rsidR="008C6450">
        <w:rPr>
          <w:rFonts w:ascii="Times New Roman" w:hAnsi="Times New Roman"/>
          <w:sz w:val="24"/>
          <w:szCs w:val="24"/>
        </w:rPr>
        <w:t>).</w:t>
      </w:r>
    </w:p>
    <w:p w14:paraId="3F37A59E" w14:textId="733A3C66" w:rsidR="00E5652A" w:rsidRPr="00E5652A" w:rsidRDefault="008C6450" w:rsidP="00E5652A">
      <w:pPr>
        <w:pStyle w:val="Sraopastraipa"/>
        <w:numPr>
          <w:ilvl w:val="2"/>
          <w:numId w:val="1"/>
        </w:numPr>
        <w:tabs>
          <w:tab w:val="left" w:pos="1560"/>
        </w:tabs>
        <w:spacing w:line="360" w:lineRule="auto"/>
        <w:jc w:val="both"/>
        <w:rPr>
          <w:rFonts w:ascii="Times New Roman" w:hAnsi="Times New Roman"/>
          <w:sz w:val="24"/>
          <w:szCs w:val="24"/>
        </w:rPr>
      </w:pPr>
      <w:r w:rsidRPr="008C6450">
        <w:rPr>
          <w:rFonts w:ascii="Times New Roman" w:hAnsi="Times New Roman"/>
          <w:b/>
          <w:bCs/>
          <w:sz w:val="24"/>
          <w:szCs w:val="24"/>
        </w:rPr>
        <w:t>T</w:t>
      </w:r>
      <w:r w:rsidR="00E5652A" w:rsidRPr="008C6450">
        <w:rPr>
          <w:rFonts w:ascii="Times New Roman" w:hAnsi="Times New Roman"/>
          <w:b/>
          <w:bCs/>
          <w:sz w:val="24"/>
          <w:szCs w:val="24"/>
        </w:rPr>
        <w:t>retinė prevencija</w:t>
      </w:r>
      <w:r w:rsidR="00E5652A" w:rsidRPr="00E5652A">
        <w:rPr>
          <w:rFonts w:ascii="Times New Roman" w:hAnsi="Times New Roman"/>
          <w:sz w:val="24"/>
          <w:szCs w:val="24"/>
        </w:rPr>
        <w:t xml:space="preserve"> – visapusė pagalba psichologinį </w:t>
      </w:r>
      <w:r>
        <w:rPr>
          <w:rFonts w:ascii="Times New Roman" w:hAnsi="Times New Roman"/>
          <w:sz w:val="24"/>
          <w:szCs w:val="24"/>
        </w:rPr>
        <w:t xml:space="preserve">mobingą ar psichologinį </w:t>
      </w:r>
      <w:r w:rsidR="00E5652A" w:rsidRPr="00E5652A">
        <w:rPr>
          <w:rFonts w:ascii="Times New Roman" w:hAnsi="Times New Roman"/>
          <w:sz w:val="24"/>
          <w:szCs w:val="24"/>
        </w:rPr>
        <w:t>smurtą patyrusiems asmenims ir taikomos drausminės nuobaudos smurtautojams.</w:t>
      </w:r>
    </w:p>
    <w:p w14:paraId="47C9921D" w14:textId="610C0E58" w:rsidR="00273A1E" w:rsidRPr="00A520DA" w:rsidRDefault="00273A1E" w:rsidP="00273A1E">
      <w:pPr>
        <w:pStyle w:val="Sraopastraipa"/>
        <w:numPr>
          <w:ilvl w:val="0"/>
          <w:numId w:val="1"/>
        </w:numPr>
        <w:tabs>
          <w:tab w:val="left" w:pos="1560"/>
        </w:tabs>
        <w:spacing w:after="0" w:line="360" w:lineRule="auto"/>
        <w:jc w:val="both"/>
        <w:rPr>
          <w:rFonts w:ascii="Times New Roman" w:hAnsi="Times New Roman"/>
          <w:sz w:val="24"/>
          <w:szCs w:val="24"/>
        </w:rPr>
      </w:pPr>
      <w:r w:rsidRPr="00A520DA">
        <w:rPr>
          <w:rFonts w:ascii="Times New Roman" w:hAnsi="Times New Roman"/>
          <w:sz w:val="24"/>
          <w:szCs w:val="24"/>
        </w:rPr>
        <w:t xml:space="preserve">Visais </w:t>
      </w:r>
      <w:r w:rsidR="008C6450">
        <w:rPr>
          <w:rFonts w:ascii="Times New Roman" w:hAnsi="Times New Roman"/>
          <w:sz w:val="24"/>
          <w:szCs w:val="24"/>
        </w:rPr>
        <w:t>mobingo, p</w:t>
      </w:r>
      <w:r w:rsidRPr="00A520DA">
        <w:rPr>
          <w:rFonts w:ascii="Times New Roman" w:hAnsi="Times New Roman"/>
          <w:sz w:val="24"/>
          <w:szCs w:val="24"/>
        </w:rPr>
        <w:t xml:space="preserve">sichologinio smurto atvejais (įvykusiais ar įtariamais) </w:t>
      </w:r>
      <w:r w:rsidR="008C6450">
        <w:rPr>
          <w:rFonts w:ascii="Times New Roman" w:eastAsia="Calibri" w:hAnsi="Times New Roman"/>
          <w:sz w:val="24"/>
          <w:szCs w:val="24"/>
        </w:rPr>
        <w:t>k</w:t>
      </w:r>
      <w:r w:rsidR="008C6450" w:rsidRPr="00A520DA">
        <w:rPr>
          <w:rFonts w:ascii="Times New Roman" w:eastAsia="Calibri" w:hAnsi="Times New Roman"/>
          <w:sz w:val="24"/>
          <w:szCs w:val="24"/>
        </w:rPr>
        <w:t xml:space="preserve">iekvienas </w:t>
      </w:r>
      <w:r w:rsidR="002A4077">
        <w:rPr>
          <w:rFonts w:ascii="Times New Roman" w:hAnsi="Times New Roman"/>
          <w:sz w:val="24"/>
          <w:szCs w:val="24"/>
        </w:rPr>
        <w:t xml:space="preserve">lopšelio-darželio </w:t>
      </w:r>
      <w:r w:rsidR="008C6450" w:rsidRPr="00A520DA">
        <w:rPr>
          <w:rFonts w:ascii="Times New Roman" w:hAnsi="Times New Roman"/>
          <w:sz w:val="24"/>
          <w:szCs w:val="24"/>
        </w:rPr>
        <w:t>darbuotojas</w:t>
      </w:r>
      <w:r w:rsidRPr="00A520DA">
        <w:rPr>
          <w:rFonts w:ascii="Times New Roman" w:hAnsi="Times New Roman"/>
          <w:sz w:val="24"/>
          <w:szCs w:val="24"/>
        </w:rPr>
        <w:t>:</w:t>
      </w:r>
    </w:p>
    <w:p w14:paraId="3D34BE34" w14:textId="716CB2F8"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w:t>
      </w:r>
      <w:r w:rsidR="00273A1E" w:rsidRPr="00A520DA">
        <w:rPr>
          <w:rFonts w:ascii="Times New Roman" w:hAnsi="Times New Roman"/>
          <w:sz w:val="24"/>
          <w:szCs w:val="24"/>
        </w:rPr>
        <w:t xml:space="preserve">edelsdamas reaguoja į bet </w:t>
      </w:r>
      <w:r w:rsidR="008C6450">
        <w:rPr>
          <w:rFonts w:ascii="Times New Roman" w:hAnsi="Times New Roman"/>
          <w:sz w:val="24"/>
          <w:szCs w:val="24"/>
        </w:rPr>
        <w:t>kokias mobingo, psichologinio smurto apraiškas, aiškiai išsakydamas savo poziciją</w:t>
      </w:r>
      <w:r w:rsidR="00273A1E" w:rsidRPr="00A520DA">
        <w:rPr>
          <w:rFonts w:ascii="Times New Roman" w:hAnsi="Times New Roman"/>
          <w:sz w:val="24"/>
          <w:szCs w:val="24"/>
        </w:rPr>
        <w:t>;</w:t>
      </w:r>
    </w:p>
    <w:p w14:paraId="21D32CB0" w14:textId="079EC378"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p</w:t>
      </w:r>
      <w:r w:rsidR="00273A1E" w:rsidRPr="00A520DA">
        <w:rPr>
          <w:rFonts w:ascii="Times New Roman" w:hAnsi="Times New Roman"/>
          <w:sz w:val="24"/>
          <w:szCs w:val="24"/>
        </w:rPr>
        <w:t>rimena smurtaujančiam asmeniui elgesio taisykles;</w:t>
      </w:r>
    </w:p>
    <w:p w14:paraId="1A939071" w14:textId="568F5CAF" w:rsidR="00273A1E" w:rsidRPr="00A520DA" w:rsidRDefault="00243ACD"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d</w:t>
      </w:r>
      <w:r w:rsidR="00273A1E" w:rsidRPr="00A520DA">
        <w:rPr>
          <w:rFonts w:ascii="Times New Roman" w:hAnsi="Times New Roman"/>
          <w:sz w:val="24"/>
          <w:szCs w:val="24"/>
        </w:rPr>
        <w:t>alyvauja įvykusio smurto atvejo tyrime, bendradarbiauja su suinteresuotais asmenimis ar institucijomis</w:t>
      </w:r>
      <w:r w:rsidR="00D14D35">
        <w:rPr>
          <w:rFonts w:ascii="Times New Roman" w:hAnsi="Times New Roman"/>
          <w:sz w:val="24"/>
          <w:szCs w:val="24"/>
        </w:rPr>
        <w:t>.</w:t>
      </w:r>
    </w:p>
    <w:p w14:paraId="54FA79FE" w14:textId="5E4ED921" w:rsidR="00273A1E" w:rsidRPr="00A520DA" w:rsidRDefault="002A4077" w:rsidP="00D414D6">
      <w:pPr>
        <w:pStyle w:val="Sraopastraipa"/>
        <w:numPr>
          <w:ilvl w:val="0"/>
          <w:numId w:val="1"/>
        </w:numPr>
        <w:tabs>
          <w:tab w:val="left" w:pos="1560"/>
        </w:tabs>
        <w:spacing w:after="0" w:line="360" w:lineRule="auto"/>
        <w:jc w:val="both"/>
        <w:rPr>
          <w:rFonts w:ascii="Times New Roman" w:hAnsi="Times New Roman"/>
          <w:sz w:val="24"/>
          <w:szCs w:val="24"/>
        </w:rPr>
      </w:pPr>
      <w:r>
        <w:rPr>
          <w:rFonts w:ascii="Times New Roman" w:hAnsi="Times New Roman"/>
          <w:sz w:val="24"/>
          <w:szCs w:val="24"/>
        </w:rPr>
        <w:t xml:space="preserve">Lopšelio-darželio </w:t>
      </w:r>
      <w:r w:rsidR="00D14D35">
        <w:rPr>
          <w:rFonts w:ascii="Times New Roman" w:hAnsi="Times New Roman"/>
          <w:sz w:val="24"/>
          <w:szCs w:val="24"/>
        </w:rPr>
        <w:t>vadovybė</w:t>
      </w:r>
      <w:r w:rsidR="00273A1E" w:rsidRPr="00A520DA">
        <w:rPr>
          <w:rFonts w:ascii="Times New Roman" w:hAnsi="Times New Roman"/>
          <w:sz w:val="24"/>
          <w:szCs w:val="24"/>
        </w:rPr>
        <w:t>, pastebėj</w:t>
      </w:r>
      <w:r w:rsidR="00D14D35">
        <w:rPr>
          <w:rFonts w:ascii="Times New Roman" w:hAnsi="Times New Roman"/>
          <w:sz w:val="24"/>
          <w:szCs w:val="24"/>
        </w:rPr>
        <w:t>u</w:t>
      </w:r>
      <w:r w:rsidR="00273A1E" w:rsidRPr="00A520DA">
        <w:rPr>
          <w:rFonts w:ascii="Times New Roman" w:hAnsi="Times New Roman"/>
          <w:sz w:val="24"/>
          <w:szCs w:val="24"/>
        </w:rPr>
        <w:t>s ar gav</w:t>
      </w:r>
      <w:r w:rsidR="00D14D35">
        <w:rPr>
          <w:rFonts w:ascii="Times New Roman" w:hAnsi="Times New Roman"/>
          <w:sz w:val="24"/>
          <w:szCs w:val="24"/>
        </w:rPr>
        <w:t>u</w:t>
      </w:r>
      <w:r w:rsidR="00273A1E" w:rsidRPr="00A520DA">
        <w:rPr>
          <w:rFonts w:ascii="Times New Roman" w:hAnsi="Times New Roman"/>
          <w:sz w:val="24"/>
          <w:szCs w:val="24"/>
        </w:rPr>
        <w:t xml:space="preserve">s informaciją apie </w:t>
      </w:r>
      <w:r w:rsidR="00D14D35">
        <w:rPr>
          <w:rFonts w:ascii="Times New Roman" w:hAnsi="Times New Roman"/>
          <w:sz w:val="24"/>
          <w:szCs w:val="24"/>
        </w:rPr>
        <w:t>bet kokias mobingo ar psichologinio smurto apraiškas</w:t>
      </w:r>
      <w:r w:rsidR="00273A1E" w:rsidRPr="00A520DA">
        <w:rPr>
          <w:rFonts w:ascii="Times New Roman" w:hAnsi="Times New Roman"/>
          <w:sz w:val="24"/>
          <w:szCs w:val="24"/>
        </w:rPr>
        <w:t>:</w:t>
      </w:r>
      <w:r w:rsidR="00266232" w:rsidRPr="00A520DA">
        <w:rPr>
          <w:rFonts w:ascii="Times New Roman" w:hAnsi="Times New Roman"/>
          <w:sz w:val="24"/>
          <w:szCs w:val="24"/>
        </w:rPr>
        <w:t xml:space="preserve"> </w:t>
      </w:r>
    </w:p>
    <w:p w14:paraId="77207026" w14:textId="15E30FE8" w:rsidR="00131975" w:rsidRPr="00A520DA" w:rsidRDefault="00273A1E"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nedels</w:t>
      </w:r>
      <w:r w:rsidR="00D14D35">
        <w:rPr>
          <w:rFonts w:ascii="Times New Roman" w:hAnsi="Times New Roman"/>
          <w:sz w:val="24"/>
          <w:szCs w:val="24"/>
        </w:rPr>
        <w:t>iant</w:t>
      </w:r>
      <w:r w:rsidR="00131975" w:rsidRPr="00A520DA">
        <w:rPr>
          <w:rFonts w:ascii="Times New Roman" w:hAnsi="Times New Roman"/>
          <w:sz w:val="24"/>
          <w:szCs w:val="24"/>
        </w:rPr>
        <w:t xml:space="preserve"> išsiaiškina situaciją, nustato, koks tai atvejis, asmeniui primena elgesio taisykles;</w:t>
      </w:r>
    </w:p>
    <w:p w14:paraId="3A4FD72A" w14:textId="633F67E5" w:rsidR="00273A1E"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nedels</w:t>
      </w:r>
      <w:r w:rsidR="00D14D35">
        <w:rPr>
          <w:rFonts w:ascii="Times New Roman" w:hAnsi="Times New Roman"/>
          <w:sz w:val="24"/>
          <w:szCs w:val="24"/>
        </w:rPr>
        <w:t xml:space="preserve">iant, </w:t>
      </w:r>
      <w:r w:rsidR="00273A1E" w:rsidRPr="00A520DA">
        <w:rPr>
          <w:rFonts w:ascii="Times New Roman" w:hAnsi="Times New Roman"/>
          <w:sz w:val="24"/>
          <w:szCs w:val="24"/>
        </w:rPr>
        <w:t>tą pačią dieną</w:t>
      </w:r>
      <w:r w:rsidR="00D14D35">
        <w:rPr>
          <w:rFonts w:ascii="Times New Roman" w:hAnsi="Times New Roman"/>
          <w:sz w:val="24"/>
          <w:szCs w:val="24"/>
        </w:rPr>
        <w:t>,</w:t>
      </w:r>
      <w:r w:rsidR="00273A1E" w:rsidRPr="00A520DA">
        <w:rPr>
          <w:rFonts w:ascii="Times New Roman" w:hAnsi="Times New Roman"/>
          <w:sz w:val="24"/>
          <w:szCs w:val="24"/>
        </w:rPr>
        <w:t xml:space="preserve"> organizuoja</w:t>
      </w:r>
      <w:r w:rsidRPr="00A520DA">
        <w:rPr>
          <w:rFonts w:ascii="Times New Roman" w:hAnsi="Times New Roman"/>
          <w:sz w:val="24"/>
          <w:szCs w:val="24"/>
        </w:rPr>
        <w:t xml:space="preserve"> individualius pokalbius su smurtą patyrusiu asmeniu, smurtavusiu asmeniu, jei yra – su smurto liudininku;</w:t>
      </w:r>
    </w:p>
    <w:p w14:paraId="05B882F1" w14:textId="56AC3E46" w:rsidR="00131975"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esant poreikiui kreipiasi dėl specialistų pagalbos nukentėjusiam asmeniui teikimo;</w:t>
      </w:r>
    </w:p>
    <w:p w14:paraId="28DDEFB4" w14:textId="16E178AF" w:rsidR="00131975" w:rsidRPr="00A520D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vykdo tolesnę smurto situacijos stebėseną;</w:t>
      </w:r>
    </w:p>
    <w:p w14:paraId="62DF8114" w14:textId="721AB918" w:rsidR="00131975" w:rsidRPr="00360C1A" w:rsidRDefault="00131975" w:rsidP="00273A1E">
      <w:pPr>
        <w:pStyle w:val="Sraopastraipa"/>
        <w:numPr>
          <w:ilvl w:val="1"/>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nusta</w:t>
      </w:r>
      <w:r w:rsidR="00D14D35">
        <w:rPr>
          <w:rFonts w:ascii="Times New Roman" w:hAnsi="Times New Roman"/>
          <w:sz w:val="24"/>
          <w:szCs w:val="24"/>
        </w:rPr>
        <w:t>čius</w:t>
      </w:r>
      <w:r w:rsidRPr="00A520DA">
        <w:rPr>
          <w:rFonts w:ascii="Times New Roman" w:hAnsi="Times New Roman"/>
          <w:sz w:val="24"/>
          <w:szCs w:val="24"/>
        </w:rPr>
        <w:t xml:space="preserve"> sudėtingesnį smurto atvejį arba nesiliaujant smurtui</w:t>
      </w:r>
      <w:r w:rsidR="00AF6171">
        <w:rPr>
          <w:rFonts w:ascii="Times New Roman" w:hAnsi="Times New Roman"/>
          <w:sz w:val="24"/>
          <w:szCs w:val="24"/>
        </w:rPr>
        <w:t>,</w:t>
      </w:r>
      <w:r w:rsidRPr="00A520DA">
        <w:rPr>
          <w:rFonts w:ascii="Times New Roman" w:hAnsi="Times New Roman"/>
          <w:sz w:val="24"/>
          <w:szCs w:val="24"/>
        </w:rPr>
        <w:t xml:space="preserve"> surašo tarnybinį </w:t>
      </w:r>
      <w:r w:rsidRPr="00360C1A">
        <w:rPr>
          <w:rFonts w:ascii="Times New Roman" w:hAnsi="Times New Roman"/>
          <w:sz w:val="24"/>
          <w:szCs w:val="24"/>
        </w:rPr>
        <w:t>pranešimą, kuriame pateikia visą žinomą informaciją, susijusią su smurto atveju.</w:t>
      </w:r>
    </w:p>
    <w:p w14:paraId="700082A8" w14:textId="5D9C76A2" w:rsidR="00131975" w:rsidRPr="00360C1A" w:rsidRDefault="00360C1A" w:rsidP="00A258AF">
      <w:pPr>
        <w:pStyle w:val="Sraopastraipa"/>
        <w:numPr>
          <w:ilvl w:val="0"/>
          <w:numId w:val="1"/>
        </w:numPr>
        <w:tabs>
          <w:tab w:val="left" w:pos="1560"/>
        </w:tabs>
        <w:spacing w:after="0" w:line="360" w:lineRule="auto"/>
        <w:jc w:val="both"/>
        <w:rPr>
          <w:rFonts w:ascii="Times New Roman" w:hAnsi="Times New Roman"/>
          <w:sz w:val="24"/>
          <w:szCs w:val="24"/>
        </w:rPr>
      </w:pPr>
      <w:r w:rsidRPr="00360C1A">
        <w:rPr>
          <w:rFonts w:ascii="Times New Roman" w:hAnsi="Times New Roman"/>
          <w:sz w:val="24"/>
          <w:szCs w:val="24"/>
        </w:rPr>
        <w:lastRenderedPageBreak/>
        <w:t>Įstaigos</w:t>
      </w:r>
      <w:r w:rsidR="00FA167F" w:rsidRPr="00360C1A">
        <w:rPr>
          <w:rFonts w:ascii="Times New Roman" w:hAnsi="Times New Roman"/>
          <w:sz w:val="24"/>
          <w:szCs w:val="24"/>
        </w:rPr>
        <w:t xml:space="preserve"> vadovas</w:t>
      </w:r>
      <w:r w:rsidR="00131975" w:rsidRPr="00360C1A">
        <w:rPr>
          <w:rFonts w:ascii="Times New Roman" w:hAnsi="Times New Roman"/>
          <w:sz w:val="24"/>
          <w:szCs w:val="24"/>
        </w:rPr>
        <w:t>, gavęs tarnybinį pranešimą</w:t>
      </w:r>
      <w:r w:rsidR="00AF6171" w:rsidRPr="00360C1A">
        <w:rPr>
          <w:rFonts w:ascii="Times New Roman" w:hAnsi="Times New Roman"/>
          <w:sz w:val="24"/>
          <w:szCs w:val="24"/>
        </w:rPr>
        <w:t>,</w:t>
      </w:r>
      <w:r w:rsidR="00131975" w:rsidRPr="00360C1A">
        <w:rPr>
          <w:rFonts w:ascii="Times New Roman" w:hAnsi="Times New Roman"/>
          <w:sz w:val="24"/>
          <w:szCs w:val="24"/>
        </w:rPr>
        <w:t xml:space="preserve"> turi nedelsdamas išsiaiškinti smurto situaciją, įvertinti įvykį, numa</w:t>
      </w:r>
      <w:r w:rsidR="00AF6171" w:rsidRPr="00360C1A">
        <w:rPr>
          <w:rFonts w:ascii="Times New Roman" w:hAnsi="Times New Roman"/>
          <w:sz w:val="24"/>
          <w:szCs w:val="24"/>
        </w:rPr>
        <w:t>tyti</w:t>
      </w:r>
      <w:r w:rsidR="00131975" w:rsidRPr="00360C1A">
        <w:rPr>
          <w:rFonts w:ascii="Times New Roman" w:hAnsi="Times New Roman"/>
          <w:sz w:val="24"/>
          <w:szCs w:val="24"/>
        </w:rPr>
        <w:t xml:space="preserve"> pagalbą nukentėjusiajam </w:t>
      </w:r>
      <w:r w:rsidRPr="00360C1A">
        <w:rPr>
          <w:rFonts w:ascii="Times New Roman" w:hAnsi="Times New Roman"/>
          <w:sz w:val="24"/>
          <w:szCs w:val="24"/>
        </w:rPr>
        <w:t>įstaigos</w:t>
      </w:r>
      <w:r w:rsidR="00131975" w:rsidRPr="00360C1A">
        <w:rPr>
          <w:rFonts w:ascii="Times New Roman" w:hAnsi="Times New Roman"/>
          <w:sz w:val="24"/>
          <w:szCs w:val="24"/>
        </w:rPr>
        <w:t xml:space="preserve"> darbuotojui bei veiksmus, kurių bus imtasi smurtui užkirsti darbo </w:t>
      </w:r>
      <w:r w:rsidR="00AF6171" w:rsidRPr="00360C1A">
        <w:rPr>
          <w:rFonts w:ascii="Times New Roman" w:hAnsi="Times New Roman"/>
          <w:sz w:val="24"/>
          <w:szCs w:val="24"/>
        </w:rPr>
        <w:t>aplinkoje</w:t>
      </w:r>
      <w:r w:rsidR="00131975" w:rsidRPr="00360C1A">
        <w:rPr>
          <w:rFonts w:ascii="Times New Roman" w:hAnsi="Times New Roman"/>
          <w:sz w:val="24"/>
          <w:szCs w:val="24"/>
        </w:rPr>
        <w:t>.</w:t>
      </w:r>
    </w:p>
    <w:p w14:paraId="06D9A2D3" w14:textId="561B6790" w:rsidR="00D14D35" w:rsidRDefault="00D14D35" w:rsidP="00A258AF">
      <w:pPr>
        <w:pStyle w:val="Sraopastraipa"/>
        <w:numPr>
          <w:ilvl w:val="0"/>
          <w:numId w:val="1"/>
        </w:numPr>
        <w:tabs>
          <w:tab w:val="left" w:pos="1560"/>
        </w:tabs>
        <w:spacing w:after="0" w:line="360" w:lineRule="auto"/>
        <w:jc w:val="both"/>
        <w:rPr>
          <w:rFonts w:ascii="Times New Roman" w:hAnsi="Times New Roman"/>
          <w:sz w:val="24"/>
          <w:szCs w:val="24"/>
        </w:rPr>
      </w:pPr>
      <w:r w:rsidRPr="00360C1A">
        <w:rPr>
          <w:rFonts w:ascii="Times New Roman" w:hAnsi="Times New Roman"/>
          <w:sz w:val="24"/>
          <w:szCs w:val="24"/>
        </w:rPr>
        <w:t>Visi mobingo ar psichologinio</w:t>
      </w:r>
      <w:r>
        <w:rPr>
          <w:rFonts w:ascii="Times New Roman" w:hAnsi="Times New Roman"/>
          <w:sz w:val="24"/>
          <w:szCs w:val="24"/>
        </w:rPr>
        <w:t xml:space="preserve"> smurto atvejai </w:t>
      </w:r>
      <w:r w:rsidR="00360C1A">
        <w:rPr>
          <w:rFonts w:ascii="Times New Roman" w:hAnsi="Times New Roman"/>
          <w:sz w:val="24"/>
          <w:szCs w:val="24"/>
        </w:rPr>
        <w:t>įstaigoje</w:t>
      </w:r>
      <w:r>
        <w:rPr>
          <w:rFonts w:ascii="Times New Roman" w:hAnsi="Times New Roman"/>
          <w:sz w:val="24"/>
          <w:szCs w:val="24"/>
        </w:rPr>
        <w:t xml:space="preserve"> yra registruojami, nagrinėjami ir užkardomi.</w:t>
      </w:r>
    </w:p>
    <w:p w14:paraId="1394ED19" w14:textId="6163065B" w:rsidR="00D14D35" w:rsidRPr="00836F75" w:rsidRDefault="00836F75" w:rsidP="00A258AF">
      <w:pPr>
        <w:pStyle w:val="Sraopastraipa"/>
        <w:numPr>
          <w:ilvl w:val="0"/>
          <w:numId w:val="1"/>
        </w:numPr>
        <w:tabs>
          <w:tab w:val="left" w:pos="1560"/>
        </w:tabs>
        <w:spacing w:after="0" w:line="360" w:lineRule="auto"/>
        <w:jc w:val="both"/>
        <w:rPr>
          <w:rFonts w:ascii="Times New Roman" w:hAnsi="Times New Roman"/>
          <w:sz w:val="24"/>
          <w:szCs w:val="24"/>
        </w:rPr>
      </w:pPr>
      <w:r w:rsidRPr="00836F75">
        <w:rPr>
          <w:rFonts w:ascii="Times New Roman" w:hAnsi="Times New Roman"/>
          <w:sz w:val="24"/>
          <w:szCs w:val="24"/>
        </w:rPr>
        <w:t xml:space="preserve">Mobinguotojų ir smurtautojų veiksmai yra traktuojami kaip šiurkštus darbo pareigų pažeidimas, pasireiškęs </w:t>
      </w:r>
      <w:r w:rsidRPr="00836F75">
        <w:rPr>
          <w:rFonts w:ascii="Times New Roman" w:eastAsia="Helvetica Neue" w:hAnsi="Times New Roman"/>
          <w:sz w:val="24"/>
          <w:szCs w:val="24"/>
          <w:bdr w:val="none" w:sz="0" w:space="0" w:color="auto" w:frame="1"/>
        </w:rPr>
        <w:t xml:space="preserve">priekabiavimu, diskriminacinio pobūdžio veiksmais ar garbės ir orumo pažeidimu kitų darbuotojų ar trečiųjų asmenų atžvilgiu darbo metu ar darbo </w:t>
      </w:r>
      <w:r w:rsidR="00AF6171">
        <w:rPr>
          <w:rFonts w:ascii="Times New Roman" w:eastAsia="Helvetica Neue" w:hAnsi="Times New Roman"/>
          <w:sz w:val="24"/>
          <w:szCs w:val="24"/>
          <w:bdr w:val="none" w:sz="0" w:space="0" w:color="auto" w:frame="1"/>
        </w:rPr>
        <w:t>aplinkoje</w:t>
      </w:r>
      <w:r w:rsidRPr="00836F75">
        <w:rPr>
          <w:rFonts w:ascii="Times New Roman" w:eastAsia="Helvetica Neue" w:hAnsi="Times New Roman"/>
          <w:sz w:val="24"/>
          <w:szCs w:val="24"/>
          <w:bdr w:val="none" w:sz="0" w:space="0" w:color="auto" w:frame="1"/>
        </w:rPr>
        <w:t xml:space="preserve">, taip, kaip nustatyta LR darbo kodekse. Tokiems asmenims, darbdavio sprendimu, </w:t>
      </w:r>
      <w:r w:rsidR="00463FE3">
        <w:rPr>
          <w:rFonts w:ascii="Times New Roman" w:eastAsia="Helvetica Neue" w:hAnsi="Times New Roman"/>
          <w:sz w:val="24"/>
          <w:szCs w:val="24"/>
          <w:bdr w:val="none" w:sz="0" w:space="0" w:color="auto" w:frame="1"/>
        </w:rPr>
        <w:t xml:space="preserve">gali būti </w:t>
      </w:r>
      <w:r w:rsidRPr="00836F75">
        <w:rPr>
          <w:rFonts w:ascii="Times New Roman" w:eastAsia="Helvetica Neue" w:hAnsi="Times New Roman"/>
          <w:sz w:val="24"/>
          <w:szCs w:val="24"/>
          <w:bdr w:val="none" w:sz="0" w:space="0" w:color="auto" w:frame="1"/>
        </w:rPr>
        <w:t>taikomos darbo kodekse nustatytos sankcijos.</w:t>
      </w:r>
    </w:p>
    <w:p w14:paraId="496EA43E" w14:textId="77777777" w:rsidR="00283DCE" w:rsidRPr="00A520DA" w:rsidRDefault="00283DCE" w:rsidP="00283DCE">
      <w:pPr>
        <w:tabs>
          <w:tab w:val="left" w:pos="1701"/>
        </w:tabs>
        <w:spacing w:after="0" w:line="240" w:lineRule="auto"/>
        <w:jc w:val="both"/>
        <w:rPr>
          <w:rFonts w:ascii="Times New Roman" w:hAnsi="Times New Roman"/>
          <w:sz w:val="24"/>
          <w:szCs w:val="24"/>
        </w:rPr>
      </w:pPr>
    </w:p>
    <w:p w14:paraId="206A7757" w14:textId="77777777" w:rsidR="00283DCE" w:rsidRPr="00A520DA" w:rsidRDefault="00283DCE" w:rsidP="00283DCE">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IV SKYRIUS</w:t>
      </w:r>
    </w:p>
    <w:p w14:paraId="427CCBDA" w14:textId="2EF7C50D" w:rsidR="00D14D35" w:rsidRDefault="00283DCE" w:rsidP="00836F75">
      <w:pPr>
        <w:pStyle w:val="Sraopastraipa"/>
        <w:tabs>
          <w:tab w:val="left" w:pos="1560"/>
        </w:tabs>
        <w:spacing w:line="240" w:lineRule="auto"/>
        <w:ind w:left="0"/>
        <w:jc w:val="center"/>
        <w:rPr>
          <w:rFonts w:ascii="Times New Roman" w:hAnsi="Times New Roman"/>
          <w:b/>
          <w:bCs/>
          <w:sz w:val="24"/>
          <w:szCs w:val="24"/>
        </w:rPr>
      </w:pPr>
      <w:r w:rsidRPr="00A520DA">
        <w:rPr>
          <w:rFonts w:ascii="Times New Roman" w:hAnsi="Times New Roman"/>
          <w:b/>
          <w:bCs/>
          <w:sz w:val="24"/>
          <w:szCs w:val="24"/>
        </w:rPr>
        <w:t>BAIGIAMOS</w:t>
      </w:r>
      <w:r w:rsidR="00AF6171">
        <w:rPr>
          <w:rFonts w:ascii="Times New Roman" w:hAnsi="Times New Roman"/>
          <w:b/>
          <w:bCs/>
          <w:sz w:val="24"/>
          <w:szCs w:val="24"/>
        </w:rPr>
        <w:t>IOS</w:t>
      </w:r>
      <w:r w:rsidRPr="00A520DA">
        <w:rPr>
          <w:rFonts w:ascii="Times New Roman" w:hAnsi="Times New Roman"/>
          <w:b/>
          <w:bCs/>
          <w:sz w:val="24"/>
          <w:szCs w:val="24"/>
        </w:rPr>
        <w:t xml:space="preserve"> NUOSTATOS</w:t>
      </w:r>
    </w:p>
    <w:p w14:paraId="3FDE3B83" w14:textId="77777777" w:rsidR="00836F75" w:rsidRPr="00836F75" w:rsidRDefault="00836F75" w:rsidP="00836F75">
      <w:pPr>
        <w:pStyle w:val="Sraopastraipa"/>
        <w:tabs>
          <w:tab w:val="left" w:pos="1560"/>
        </w:tabs>
        <w:spacing w:line="240" w:lineRule="auto"/>
        <w:ind w:left="0"/>
        <w:jc w:val="center"/>
        <w:rPr>
          <w:rFonts w:ascii="Times New Roman" w:hAnsi="Times New Roman"/>
          <w:b/>
          <w:bCs/>
          <w:sz w:val="24"/>
          <w:szCs w:val="24"/>
        </w:rPr>
      </w:pPr>
    </w:p>
    <w:p w14:paraId="2A487292" w14:textId="53847486" w:rsidR="00283DCE" w:rsidRPr="00A520DA" w:rsidRDefault="00360C1A" w:rsidP="00627ADA">
      <w:pPr>
        <w:pStyle w:val="Sraopastraipa"/>
        <w:numPr>
          <w:ilvl w:val="0"/>
          <w:numId w:val="1"/>
        </w:numPr>
        <w:tabs>
          <w:tab w:val="left" w:pos="1701"/>
        </w:tabs>
        <w:spacing w:after="0" w:line="360" w:lineRule="auto"/>
        <w:jc w:val="both"/>
        <w:rPr>
          <w:rFonts w:ascii="Times New Roman" w:hAnsi="Times New Roman"/>
          <w:sz w:val="24"/>
          <w:szCs w:val="24"/>
        </w:rPr>
      </w:pPr>
      <w:r w:rsidRPr="00360C1A">
        <w:rPr>
          <w:rFonts w:ascii="Times New Roman" w:hAnsi="Times New Roman"/>
          <w:sz w:val="24"/>
          <w:szCs w:val="24"/>
        </w:rPr>
        <w:t>Įstaigos</w:t>
      </w:r>
      <w:r w:rsidR="00283DCE" w:rsidRPr="00360C1A">
        <w:rPr>
          <w:rFonts w:ascii="Times New Roman" w:hAnsi="Times New Roman"/>
          <w:sz w:val="24"/>
          <w:szCs w:val="24"/>
        </w:rPr>
        <w:t xml:space="preserve"> psichologinis klimatas daugeliu atvejų priklauso </w:t>
      </w:r>
      <w:r w:rsidR="00F01FE4" w:rsidRPr="00360C1A">
        <w:rPr>
          <w:rFonts w:ascii="Times New Roman" w:hAnsi="Times New Roman"/>
          <w:sz w:val="24"/>
          <w:szCs w:val="24"/>
        </w:rPr>
        <w:t>n</w:t>
      </w:r>
      <w:r w:rsidR="00283DCE" w:rsidRPr="00360C1A">
        <w:rPr>
          <w:rFonts w:ascii="Times New Roman" w:hAnsi="Times New Roman"/>
          <w:sz w:val="24"/>
          <w:szCs w:val="24"/>
        </w:rPr>
        <w:t>e tik nuo</w:t>
      </w:r>
      <w:r w:rsidR="00F01FE4" w:rsidRPr="00360C1A">
        <w:rPr>
          <w:rFonts w:ascii="Times New Roman" w:hAnsi="Times New Roman"/>
          <w:sz w:val="24"/>
          <w:szCs w:val="24"/>
        </w:rPr>
        <w:t xml:space="preserve"> </w:t>
      </w:r>
      <w:r w:rsidRPr="00360C1A">
        <w:rPr>
          <w:rFonts w:ascii="Times New Roman" w:hAnsi="Times New Roman"/>
          <w:sz w:val="24"/>
          <w:szCs w:val="24"/>
        </w:rPr>
        <w:t>įstaigos</w:t>
      </w:r>
      <w:r w:rsidR="00D14D35" w:rsidRPr="00360C1A">
        <w:rPr>
          <w:rFonts w:ascii="Times New Roman" w:hAnsi="Times New Roman"/>
          <w:sz w:val="24"/>
          <w:szCs w:val="24"/>
        </w:rPr>
        <w:t xml:space="preserve"> </w:t>
      </w:r>
      <w:r w:rsidR="00283DCE" w:rsidRPr="00360C1A">
        <w:rPr>
          <w:rFonts w:ascii="Times New Roman" w:hAnsi="Times New Roman"/>
          <w:sz w:val="24"/>
          <w:szCs w:val="24"/>
        </w:rPr>
        <w:t xml:space="preserve">vadovų, </w:t>
      </w:r>
      <w:r w:rsidR="00D14D35" w:rsidRPr="00360C1A">
        <w:rPr>
          <w:rFonts w:ascii="Times New Roman" w:hAnsi="Times New Roman"/>
          <w:sz w:val="24"/>
          <w:szCs w:val="24"/>
        </w:rPr>
        <w:t>bet</w:t>
      </w:r>
      <w:r w:rsidR="00283DCE" w:rsidRPr="00360C1A">
        <w:rPr>
          <w:rFonts w:ascii="Times New Roman" w:hAnsi="Times New Roman"/>
          <w:sz w:val="24"/>
          <w:szCs w:val="24"/>
        </w:rPr>
        <w:t xml:space="preserve"> ir darbuotojų. </w:t>
      </w:r>
      <w:r w:rsidRPr="00360C1A">
        <w:rPr>
          <w:rFonts w:ascii="Times New Roman" w:hAnsi="Times New Roman"/>
          <w:sz w:val="24"/>
          <w:szCs w:val="24"/>
        </w:rPr>
        <w:t>Įstaigos</w:t>
      </w:r>
      <w:r w:rsidR="00283DCE" w:rsidRPr="00360C1A">
        <w:rPr>
          <w:rFonts w:ascii="Times New Roman" w:hAnsi="Times New Roman"/>
          <w:sz w:val="24"/>
          <w:szCs w:val="24"/>
        </w:rPr>
        <w:t xml:space="preserve"> darbuotojai turi būti jautrūs ir pastabūs savo kolegų atžvilgiu – padėti darbo me</w:t>
      </w:r>
      <w:r w:rsidR="00AF6171" w:rsidRPr="00360C1A">
        <w:rPr>
          <w:rFonts w:ascii="Times New Roman" w:hAnsi="Times New Roman"/>
          <w:sz w:val="24"/>
          <w:szCs w:val="24"/>
        </w:rPr>
        <w:t>tu, gerbti</w:t>
      </w:r>
      <w:r w:rsidR="00AF6171">
        <w:rPr>
          <w:rFonts w:ascii="Times New Roman" w:hAnsi="Times New Roman"/>
          <w:sz w:val="24"/>
          <w:szCs w:val="24"/>
        </w:rPr>
        <w:t xml:space="preserve"> vieni kitus, vertinti atliekamą darbą, būti</w:t>
      </w:r>
      <w:r w:rsidR="00283DCE" w:rsidRPr="00A520DA">
        <w:rPr>
          <w:rFonts w:ascii="Times New Roman" w:hAnsi="Times New Roman"/>
          <w:sz w:val="24"/>
          <w:szCs w:val="24"/>
        </w:rPr>
        <w:t xml:space="preserve"> lojalūs.</w:t>
      </w:r>
    </w:p>
    <w:p w14:paraId="066E7BE4" w14:textId="2731129B" w:rsidR="00283DCE" w:rsidRPr="00A520DA" w:rsidRDefault="00283DCE" w:rsidP="00627ADA">
      <w:pPr>
        <w:pStyle w:val="Sraopastraipa"/>
        <w:numPr>
          <w:ilvl w:val="0"/>
          <w:numId w:val="1"/>
        </w:numPr>
        <w:tabs>
          <w:tab w:val="left" w:pos="1701"/>
        </w:tabs>
        <w:spacing w:after="0" w:line="360" w:lineRule="auto"/>
        <w:jc w:val="both"/>
        <w:rPr>
          <w:rFonts w:ascii="Times New Roman" w:hAnsi="Times New Roman"/>
          <w:sz w:val="24"/>
          <w:szCs w:val="24"/>
        </w:rPr>
      </w:pPr>
      <w:r w:rsidRPr="00A520DA">
        <w:rPr>
          <w:rFonts w:ascii="Times New Roman" w:hAnsi="Times New Roman"/>
          <w:sz w:val="24"/>
          <w:szCs w:val="24"/>
        </w:rPr>
        <w:t xml:space="preserve">Su šiuo tvarkos aprašu </w:t>
      </w:r>
      <w:r w:rsidR="00463FE3">
        <w:rPr>
          <w:rFonts w:ascii="Times New Roman" w:hAnsi="Times New Roman"/>
          <w:sz w:val="24"/>
          <w:szCs w:val="24"/>
        </w:rPr>
        <w:t xml:space="preserve">pasirašytinai </w:t>
      </w:r>
      <w:r w:rsidRPr="00A520DA">
        <w:rPr>
          <w:rFonts w:ascii="Times New Roman" w:hAnsi="Times New Roman"/>
          <w:sz w:val="24"/>
          <w:szCs w:val="24"/>
        </w:rPr>
        <w:t xml:space="preserve">supažindinami visi </w:t>
      </w:r>
      <w:r w:rsidR="00360C1A" w:rsidRPr="00AC69F1">
        <w:rPr>
          <w:rFonts w:ascii="Times New Roman" w:hAnsi="Times New Roman"/>
          <w:sz w:val="24"/>
          <w:szCs w:val="24"/>
        </w:rPr>
        <w:t>lopšel</w:t>
      </w:r>
      <w:r w:rsidR="00360C1A">
        <w:rPr>
          <w:rFonts w:ascii="Times New Roman" w:hAnsi="Times New Roman"/>
          <w:sz w:val="24"/>
          <w:szCs w:val="24"/>
        </w:rPr>
        <w:t>io</w:t>
      </w:r>
      <w:r w:rsidR="00360C1A" w:rsidRPr="00AC69F1">
        <w:rPr>
          <w:rFonts w:ascii="Times New Roman" w:hAnsi="Times New Roman"/>
          <w:sz w:val="24"/>
          <w:szCs w:val="24"/>
        </w:rPr>
        <w:t>-daržel</w:t>
      </w:r>
      <w:r w:rsidR="00360C1A">
        <w:rPr>
          <w:rFonts w:ascii="Times New Roman" w:hAnsi="Times New Roman"/>
          <w:sz w:val="24"/>
          <w:szCs w:val="24"/>
        </w:rPr>
        <w:t>io</w:t>
      </w:r>
      <w:r w:rsidR="00360C1A" w:rsidRPr="00AC69F1">
        <w:rPr>
          <w:rFonts w:ascii="Times New Roman" w:hAnsi="Times New Roman"/>
          <w:sz w:val="24"/>
          <w:szCs w:val="24"/>
        </w:rPr>
        <w:t xml:space="preserve"> </w:t>
      </w:r>
      <w:r w:rsidRPr="00A520DA">
        <w:rPr>
          <w:rFonts w:ascii="Times New Roman" w:hAnsi="Times New Roman"/>
          <w:sz w:val="24"/>
          <w:szCs w:val="24"/>
        </w:rPr>
        <w:t xml:space="preserve">darbuotojai. </w:t>
      </w:r>
    </w:p>
    <w:p w14:paraId="2AEC69BB" w14:textId="3F9F8E38" w:rsidR="00D219B5" w:rsidRPr="00A520DA" w:rsidRDefault="00D219B5" w:rsidP="00627ADA">
      <w:pPr>
        <w:tabs>
          <w:tab w:val="left" w:pos="1701"/>
        </w:tabs>
        <w:spacing w:after="240" w:line="360" w:lineRule="auto"/>
        <w:jc w:val="center"/>
        <w:rPr>
          <w:rFonts w:ascii="Times New Roman" w:hAnsi="Times New Roman"/>
          <w:sz w:val="24"/>
          <w:szCs w:val="24"/>
        </w:rPr>
      </w:pPr>
      <w:r w:rsidRPr="00A520DA">
        <w:rPr>
          <w:rFonts w:ascii="Times New Roman" w:hAnsi="Times New Roman"/>
          <w:sz w:val="24"/>
          <w:szCs w:val="24"/>
        </w:rPr>
        <w:t>_____________________________</w:t>
      </w:r>
    </w:p>
    <w:p w14:paraId="7714C3FC" w14:textId="77777777" w:rsidR="00D219B5" w:rsidRPr="00A520DA" w:rsidRDefault="00D219B5" w:rsidP="00D219B5">
      <w:pPr>
        <w:tabs>
          <w:tab w:val="left" w:pos="1701"/>
        </w:tabs>
        <w:spacing w:line="360" w:lineRule="auto"/>
        <w:jc w:val="both"/>
        <w:rPr>
          <w:rFonts w:ascii="Times New Roman" w:hAnsi="Times New Roman"/>
          <w:sz w:val="24"/>
          <w:szCs w:val="24"/>
        </w:rPr>
      </w:pPr>
    </w:p>
    <w:sectPr w:rsidR="00D219B5" w:rsidRPr="00A520DA" w:rsidSect="00C45635">
      <w:headerReference w:type="default" r:id="rId8"/>
      <w:pgSz w:w="11906" w:h="16838"/>
      <w:pgMar w:top="1418" w:right="851"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6D9925" w14:textId="77777777" w:rsidR="001D085B" w:rsidRDefault="001D085B" w:rsidP="00E55031">
      <w:pPr>
        <w:spacing w:after="0" w:line="240" w:lineRule="auto"/>
      </w:pPr>
      <w:r>
        <w:separator/>
      </w:r>
    </w:p>
  </w:endnote>
  <w:endnote w:type="continuationSeparator" w:id="0">
    <w:p w14:paraId="414770FD" w14:textId="77777777" w:rsidR="001D085B" w:rsidRDefault="001D085B" w:rsidP="00E55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Calibri">
    <w:panose1 w:val="020F0502020204030204"/>
    <w:charset w:val="BA"/>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Helvetica Neue">
    <w:altName w:val="Times New Roman"/>
    <w:charset w:val="00"/>
    <w:family w:val="auto"/>
    <w:pitch w:val="variable"/>
    <w:sig w:usb0="E50002FF" w:usb1="500079DB" w:usb2="0000001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F89F685" w14:textId="77777777" w:rsidR="001D085B" w:rsidRDefault="001D085B" w:rsidP="00E55031">
      <w:pPr>
        <w:spacing w:after="0" w:line="240" w:lineRule="auto"/>
      </w:pPr>
      <w:r>
        <w:separator/>
      </w:r>
    </w:p>
  </w:footnote>
  <w:footnote w:type="continuationSeparator" w:id="0">
    <w:p w14:paraId="0AA74933" w14:textId="77777777" w:rsidR="001D085B" w:rsidRDefault="001D085B" w:rsidP="00E5503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333461718"/>
      <w:docPartObj>
        <w:docPartGallery w:val="Page Numbers (Top of Page)"/>
        <w:docPartUnique/>
      </w:docPartObj>
    </w:sdtPr>
    <w:sdtEndPr/>
    <w:sdtContent>
      <w:p w14:paraId="6B79CC4B" w14:textId="7567DC95" w:rsidR="00E55031" w:rsidRDefault="00E55031">
        <w:pPr>
          <w:pStyle w:val="Antrats"/>
          <w:jc w:val="center"/>
        </w:pPr>
        <w:r w:rsidRPr="00E55031">
          <w:rPr>
            <w:rFonts w:ascii="Times New Roman" w:hAnsi="Times New Roman"/>
          </w:rPr>
          <w:fldChar w:fldCharType="begin"/>
        </w:r>
        <w:r w:rsidRPr="00E55031">
          <w:rPr>
            <w:rFonts w:ascii="Times New Roman" w:hAnsi="Times New Roman"/>
          </w:rPr>
          <w:instrText>PAGE   \* MERGEFORMAT</w:instrText>
        </w:r>
        <w:r w:rsidRPr="00E55031">
          <w:rPr>
            <w:rFonts w:ascii="Times New Roman" w:hAnsi="Times New Roman"/>
          </w:rPr>
          <w:fldChar w:fldCharType="separate"/>
        </w:r>
        <w:r w:rsidR="00BA3F4D">
          <w:rPr>
            <w:rFonts w:ascii="Times New Roman" w:hAnsi="Times New Roman"/>
            <w:noProof/>
          </w:rPr>
          <w:t>9</w:t>
        </w:r>
        <w:r w:rsidRPr="00E55031">
          <w:rPr>
            <w:rFonts w:ascii="Times New Roman" w:hAnsi="Times New Roman"/>
          </w:rPr>
          <w:fldChar w:fldCharType="end"/>
        </w:r>
        <w:r w:rsidRPr="00E55031">
          <w:rPr>
            <w:rFonts w:ascii="Times New Roman" w:hAnsi="Times New Roman"/>
          </w:rPr>
          <w:t>-</w:t>
        </w:r>
        <w:r w:rsidR="00C45635">
          <w:rPr>
            <w:rFonts w:ascii="Times New Roman" w:hAnsi="Times New Roman"/>
          </w:rPr>
          <w:t>9</w:t>
        </w:r>
      </w:p>
    </w:sdtContent>
  </w:sdt>
  <w:p w14:paraId="08026476" w14:textId="77777777" w:rsidR="00E55031" w:rsidRDefault="00E5503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B5B4CC5"/>
    <w:multiLevelType w:val="multilevel"/>
    <w:tmpl w:val="04270021"/>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 w15:restartNumberingAfterBreak="0">
    <w:nsid w:val="0F223FE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36370C8"/>
    <w:multiLevelType w:val="hybridMultilevel"/>
    <w:tmpl w:val="E57C73EC"/>
    <w:lvl w:ilvl="0" w:tplc="0427000F">
      <w:start w:val="1"/>
      <w:numFmt w:val="decimal"/>
      <w:lvlText w:val="%1."/>
      <w:lvlJc w:val="left"/>
      <w:pPr>
        <w:ind w:left="1440" w:hanging="360"/>
      </w:pPr>
    </w:lvl>
    <w:lvl w:ilvl="1" w:tplc="04270019" w:tentative="1">
      <w:start w:val="1"/>
      <w:numFmt w:val="lowerLetter"/>
      <w:lvlText w:val="%2."/>
      <w:lvlJc w:val="left"/>
      <w:pPr>
        <w:ind w:left="2160" w:hanging="360"/>
      </w:pPr>
    </w:lvl>
    <w:lvl w:ilvl="2" w:tplc="0427001B" w:tentative="1">
      <w:start w:val="1"/>
      <w:numFmt w:val="lowerRoman"/>
      <w:lvlText w:val="%3."/>
      <w:lvlJc w:val="right"/>
      <w:pPr>
        <w:ind w:left="2880" w:hanging="180"/>
      </w:pPr>
    </w:lvl>
    <w:lvl w:ilvl="3" w:tplc="0427000F" w:tentative="1">
      <w:start w:val="1"/>
      <w:numFmt w:val="decimal"/>
      <w:lvlText w:val="%4."/>
      <w:lvlJc w:val="left"/>
      <w:pPr>
        <w:ind w:left="3600" w:hanging="360"/>
      </w:pPr>
    </w:lvl>
    <w:lvl w:ilvl="4" w:tplc="04270019" w:tentative="1">
      <w:start w:val="1"/>
      <w:numFmt w:val="lowerLetter"/>
      <w:lvlText w:val="%5."/>
      <w:lvlJc w:val="left"/>
      <w:pPr>
        <w:ind w:left="4320" w:hanging="360"/>
      </w:pPr>
    </w:lvl>
    <w:lvl w:ilvl="5" w:tplc="0427001B" w:tentative="1">
      <w:start w:val="1"/>
      <w:numFmt w:val="lowerRoman"/>
      <w:lvlText w:val="%6."/>
      <w:lvlJc w:val="right"/>
      <w:pPr>
        <w:ind w:left="5040" w:hanging="180"/>
      </w:pPr>
    </w:lvl>
    <w:lvl w:ilvl="6" w:tplc="0427000F" w:tentative="1">
      <w:start w:val="1"/>
      <w:numFmt w:val="decimal"/>
      <w:lvlText w:val="%7."/>
      <w:lvlJc w:val="left"/>
      <w:pPr>
        <w:ind w:left="5760" w:hanging="360"/>
      </w:pPr>
    </w:lvl>
    <w:lvl w:ilvl="7" w:tplc="04270019" w:tentative="1">
      <w:start w:val="1"/>
      <w:numFmt w:val="lowerLetter"/>
      <w:lvlText w:val="%8."/>
      <w:lvlJc w:val="left"/>
      <w:pPr>
        <w:ind w:left="6480" w:hanging="360"/>
      </w:pPr>
    </w:lvl>
    <w:lvl w:ilvl="8" w:tplc="0427001B" w:tentative="1">
      <w:start w:val="1"/>
      <w:numFmt w:val="lowerRoman"/>
      <w:lvlText w:val="%9."/>
      <w:lvlJc w:val="right"/>
      <w:pPr>
        <w:ind w:left="7200" w:hanging="180"/>
      </w:pPr>
    </w:lvl>
  </w:abstractNum>
  <w:abstractNum w:abstractNumId="3" w15:restartNumberingAfterBreak="0">
    <w:nsid w:val="1AFF6904"/>
    <w:multiLevelType w:val="hybridMultilevel"/>
    <w:tmpl w:val="F9C6D65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4" w15:restartNumberingAfterBreak="0">
    <w:nsid w:val="22972377"/>
    <w:multiLevelType w:val="hybridMultilevel"/>
    <w:tmpl w:val="7B722E2E"/>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5" w15:restartNumberingAfterBreak="0">
    <w:nsid w:val="22C4612A"/>
    <w:multiLevelType w:val="hybridMultilevel"/>
    <w:tmpl w:val="AEF46466"/>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6" w15:restartNumberingAfterBreak="0">
    <w:nsid w:val="457F6E30"/>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4D724405"/>
    <w:multiLevelType w:val="multilevel"/>
    <w:tmpl w:val="0427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0633DBF"/>
    <w:multiLevelType w:val="hybridMultilevel"/>
    <w:tmpl w:val="048A828A"/>
    <w:lvl w:ilvl="0" w:tplc="04270001">
      <w:start w:val="1"/>
      <w:numFmt w:val="bullet"/>
      <w:lvlText w:val=""/>
      <w:lvlJc w:val="left"/>
      <w:pPr>
        <w:ind w:left="720" w:hanging="360"/>
      </w:pPr>
      <w:rPr>
        <w:rFonts w:ascii="Symbol" w:hAnsi="Symbol" w:hint="default"/>
      </w:rPr>
    </w:lvl>
    <w:lvl w:ilvl="1" w:tplc="04270003" w:tentative="1">
      <w:start w:val="1"/>
      <w:numFmt w:val="bullet"/>
      <w:lvlText w:val="o"/>
      <w:lvlJc w:val="left"/>
      <w:pPr>
        <w:ind w:left="1440" w:hanging="360"/>
      </w:pPr>
      <w:rPr>
        <w:rFonts w:ascii="Courier New" w:hAnsi="Courier New" w:cs="Courier New" w:hint="default"/>
      </w:rPr>
    </w:lvl>
    <w:lvl w:ilvl="2" w:tplc="04270005" w:tentative="1">
      <w:start w:val="1"/>
      <w:numFmt w:val="bullet"/>
      <w:lvlText w:val=""/>
      <w:lvlJc w:val="left"/>
      <w:pPr>
        <w:ind w:left="2160" w:hanging="360"/>
      </w:pPr>
      <w:rPr>
        <w:rFonts w:ascii="Wingdings" w:hAnsi="Wingdings" w:hint="default"/>
      </w:rPr>
    </w:lvl>
    <w:lvl w:ilvl="3" w:tplc="04270001" w:tentative="1">
      <w:start w:val="1"/>
      <w:numFmt w:val="bullet"/>
      <w:lvlText w:val=""/>
      <w:lvlJc w:val="left"/>
      <w:pPr>
        <w:ind w:left="2880" w:hanging="360"/>
      </w:pPr>
      <w:rPr>
        <w:rFonts w:ascii="Symbol" w:hAnsi="Symbol" w:hint="default"/>
      </w:rPr>
    </w:lvl>
    <w:lvl w:ilvl="4" w:tplc="04270003" w:tentative="1">
      <w:start w:val="1"/>
      <w:numFmt w:val="bullet"/>
      <w:lvlText w:val="o"/>
      <w:lvlJc w:val="left"/>
      <w:pPr>
        <w:ind w:left="3600" w:hanging="360"/>
      </w:pPr>
      <w:rPr>
        <w:rFonts w:ascii="Courier New" w:hAnsi="Courier New" w:cs="Courier New" w:hint="default"/>
      </w:rPr>
    </w:lvl>
    <w:lvl w:ilvl="5" w:tplc="04270005" w:tentative="1">
      <w:start w:val="1"/>
      <w:numFmt w:val="bullet"/>
      <w:lvlText w:val=""/>
      <w:lvlJc w:val="left"/>
      <w:pPr>
        <w:ind w:left="4320" w:hanging="360"/>
      </w:pPr>
      <w:rPr>
        <w:rFonts w:ascii="Wingdings" w:hAnsi="Wingdings" w:hint="default"/>
      </w:rPr>
    </w:lvl>
    <w:lvl w:ilvl="6" w:tplc="04270001" w:tentative="1">
      <w:start w:val="1"/>
      <w:numFmt w:val="bullet"/>
      <w:lvlText w:val=""/>
      <w:lvlJc w:val="left"/>
      <w:pPr>
        <w:ind w:left="5040" w:hanging="360"/>
      </w:pPr>
      <w:rPr>
        <w:rFonts w:ascii="Symbol" w:hAnsi="Symbol" w:hint="default"/>
      </w:rPr>
    </w:lvl>
    <w:lvl w:ilvl="7" w:tplc="04270003" w:tentative="1">
      <w:start w:val="1"/>
      <w:numFmt w:val="bullet"/>
      <w:lvlText w:val="o"/>
      <w:lvlJc w:val="left"/>
      <w:pPr>
        <w:ind w:left="5760" w:hanging="360"/>
      </w:pPr>
      <w:rPr>
        <w:rFonts w:ascii="Courier New" w:hAnsi="Courier New" w:cs="Courier New" w:hint="default"/>
      </w:rPr>
    </w:lvl>
    <w:lvl w:ilvl="8" w:tplc="04270005" w:tentative="1">
      <w:start w:val="1"/>
      <w:numFmt w:val="bullet"/>
      <w:lvlText w:val=""/>
      <w:lvlJc w:val="left"/>
      <w:pPr>
        <w:ind w:left="6480" w:hanging="360"/>
      </w:pPr>
      <w:rPr>
        <w:rFonts w:ascii="Wingdings" w:hAnsi="Wingdings" w:hint="default"/>
      </w:rPr>
    </w:lvl>
  </w:abstractNum>
  <w:abstractNum w:abstractNumId="9" w15:restartNumberingAfterBreak="0">
    <w:nsid w:val="51BC60CE"/>
    <w:multiLevelType w:val="multilevel"/>
    <w:tmpl w:val="F34C4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8CA756B"/>
    <w:multiLevelType w:val="hybridMultilevel"/>
    <w:tmpl w:val="C286FF4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1" w15:restartNumberingAfterBreak="0">
    <w:nsid w:val="5E721113"/>
    <w:multiLevelType w:val="hybridMultilevel"/>
    <w:tmpl w:val="81A880F4"/>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2" w15:restartNumberingAfterBreak="0">
    <w:nsid w:val="5EF532F3"/>
    <w:multiLevelType w:val="hybridMultilevel"/>
    <w:tmpl w:val="963047E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3" w15:restartNumberingAfterBreak="0">
    <w:nsid w:val="5F580C41"/>
    <w:multiLevelType w:val="hybridMultilevel"/>
    <w:tmpl w:val="67BE57C2"/>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4" w15:restartNumberingAfterBreak="0">
    <w:nsid w:val="63F86A76"/>
    <w:multiLevelType w:val="hybridMultilevel"/>
    <w:tmpl w:val="1D360598"/>
    <w:lvl w:ilvl="0" w:tplc="0427000F">
      <w:start w:val="1"/>
      <w:numFmt w:val="decimal"/>
      <w:lvlText w:val="%1."/>
      <w:lvlJc w:val="left"/>
      <w:pPr>
        <w:ind w:left="1854" w:hanging="360"/>
      </w:pPr>
    </w:lvl>
    <w:lvl w:ilvl="1" w:tplc="04270019" w:tentative="1">
      <w:start w:val="1"/>
      <w:numFmt w:val="lowerLetter"/>
      <w:lvlText w:val="%2."/>
      <w:lvlJc w:val="left"/>
      <w:pPr>
        <w:ind w:left="2574" w:hanging="360"/>
      </w:pPr>
    </w:lvl>
    <w:lvl w:ilvl="2" w:tplc="0427001B" w:tentative="1">
      <w:start w:val="1"/>
      <w:numFmt w:val="lowerRoman"/>
      <w:lvlText w:val="%3."/>
      <w:lvlJc w:val="right"/>
      <w:pPr>
        <w:ind w:left="3294" w:hanging="180"/>
      </w:pPr>
    </w:lvl>
    <w:lvl w:ilvl="3" w:tplc="0427000F" w:tentative="1">
      <w:start w:val="1"/>
      <w:numFmt w:val="decimal"/>
      <w:lvlText w:val="%4."/>
      <w:lvlJc w:val="left"/>
      <w:pPr>
        <w:ind w:left="4014" w:hanging="360"/>
      </w:pPr>
    </w:lvl>
    <w:lvl w:ilvl="4" w:tplc="04270019" w:tentative="1">
      <w:start w:val="1"/>
      <w:numFmt w:val="lowerLetter"/>
      <w:lvlText w:val="%5."/>
      <w:lvlJc w:val="left"/>
      <w:pPr>
        <w:ind w:left="4734" w:hanging="360"/>
      </w:pPr>
    </w:lvl>
    <w:lvl w:ilvl="5" w:tplc="0427001B" w:tentative="1">
      <w:start w:val="1"/>
      <w:numFmt w:val="lowerRoman"/>
      <w:lvlText w:val="%6."/>
      <w:lvlJc w:val="right"/>
      <w:pPr>
        <w:ind w:left="5454" w:hanging="180"/>
      </w:pPr>
    </w:lvl>
    <w:lvl w:ilvl="6" w:tplc="0427000F" w:tentative="1">
      <w:start w:val="1"/>
      <w:numFmt w:val="decimal"/>
      <w:lvlText w:val="%7."/>
      <w:lvlJc w:val="left"/>
      <w:pPr>
        <w:ind w:left="6174" w:hanging="360"/>
      </w:pPr>
    </w:lvl>
    <w:lvl w:ilvl="7" w:tplc="04270019" w:tentative="1">
      <w:start w:val="1"/>
      <w:numFmt w:val="lowerLetter"/>
      <w:lvlText w:val="%8."/>
      <w:lvlJc w:val="left"/>
      <w:pPr>
        <w:ind w:left="6894" w:hanging="360"/>
      </w:pPr>
    </w:lvl>
    <w:lvl w:ilvl="8" w:tplc="0427001B" w:tentative="1">
      <w:start w:val="1"/>
      <w:numFmt w:val="lowerRoman"/>
      <w:lvlText w:val="%9."/>
      <w:lvlJc w:val="right"/>
      <w:pPr>
        <w:ind w:left="7614" w:hanging="180"/>
      </w:pPr>
    </w:lvl>
  </w:abstractNum>
  <w:abstractNum w:abstractNumId="15" w15:restartNumberingAfterBreak="0">
    <w:nsid w:val="6F5D1CF5"/>
    <w:multiLevelType w:val="hybridMultilevel"/>
    <w:tmpl w:val="1A0234AC"/>
    <w:lvl w:ilvl="0" w:tplc="04270001">
      <w:start w:val="1"/>
      <w:numFmt w:val="bullet"/>
      <w:lvlText w:val=""/>
      <w:lvlJc w:val="left"/>
      <w:pPr>
        <w:ind w:left="1854" w:hanging="360"/>
      </w:pPr>
      <w:rPr>
        <w:rFonts w:ascii="Symbol" w:hAnsi="Symbol" w:hint="default"/>
      </w:rPr>
    </w:lvl>
    <w:lvl w:ilvl="1" w:tplc="04270003" w:tentative="1">
      <w:start w:val="1"/>
      <w:numFmt w:val="bullet"/>
      <w:lvlText w:val="o"/>
      <w:lvlJc w:val="left"/>
      <w:pPr>
        <w:ind w:left="2574" w:hanging="360"/>
      </w:pPr>
      <w:rPr>
        <w:rFonts w:ascii="Courier New" w:hAnsi="Courier New" w:cs="Courier New" w:hint="default"/>
      </w:rPr>
    </w:lvl>
    <w:lvl w:ilvl="2" w:tplc="04270005" w:tentative="1">
      <w:start w:val="1"/>
      <w:numFmt w:val="bullet"/>
      <w:lvlText w:val=""/>
      <w:lvlJc w:val="left"/>
      <w:pPr>
        <w:ind w:left="3294" w:hanging="360"/>
      </w:pPr>
      <w:rPr>
        <w:rFonts w:ascii="Wingdings" w:hAnsi="Wingdings" w:hint="default"/>
      </w:rPr>
    </w:lvl>
    <w:lvl w:ilvl="3" w:tplc="04270001" w:tentative="1">
      <w:start w:val="1"/>
      <w:numFmt w:val="bullet"/>
      <w:lvlText w:val=""/>
      <w:lvlJc w:val="left"/>
      <w:pPr>
        <w:ind w:left="4014" w:hanging="360"/>
      </w:pPr>
      <w:rPr>
        <w:rFonts w:ascii="Symbol" w:hAnsi="Symbol" w:hint="default"/>
      </w:rPr>
    </w:lvl>
    <w:lvl w:ilvl="4" w:tplc="04270003" w:tentative="1">
      <w:start w:val="1"/>
      <w:numFmt w:val="bullet"/>
      <w:lvlText w:val="o"/>
      <w:lvlJc w:val="left"/>
      <w:pPr>
        <w:ind w:left="4734" w:hanging="360"/>
      </w:pPr>
      <w:rPr>
        <w:rFonts w:ascii="Courier New" w:hAnsi="Courier New" w:cs="Courier New" w:hint="default"/>
      </w:rPr>
    </w:lvl>
    <w:lvl w:ilvl="5" w:tplc="04270005" w:tentative="1">
      <w:start w:val="1"/>
      <w:numFmt w:val="bullet"/>
      <w:lvlText w:val=""/>
      <w:lvlJc w:val="left"/>
      <w:pPr>
        <w:ind w:left="5454" w:hanging="360"/>
      </w:pPr>
      <w:rPr>
        <w:rFonts w:ascii="Wingdings" w:hAnsi="Wingdings" w:hint="default"/>
      </w:rPr>
    </w:lvl>
    <w:lvl w:ilvl="6" w:tplc="04270001" w:tentative="1">
      <w:start w:val="1"/>
      <w:numFmt w:val="bullet"/>
      <w:lvlText w:val=""/>
      <w:lvlJc w:val="left"/>
      <w:pPr>
        <w:ind w:left="6174" w:hanging="360"/>
      </w:pPr>
      <w:rPr>
        <w:rFonts w:ascii="Symbol" w:hAnsi="Symbol" w:hint="default"/>
      </w:rPr>
    </w:lvl>
    <w:lvl w:ilvl="7" w:tplc="04270003" w:tentative="1">
      <w:start w:val="1"/>
      <w:numFmt w:val="bullet"/>
      <w:lvlText w:val="o"/>
      <w:lvlJc w:val="left"/>
      <w:pPr>
        <w:ind w:left="6894" w:hanging="360"/>
      </w:pPr>
      <w:rPr>
        <w:rFonts w:ascii="Courier New" w:hAnsi="Courier New" w:cs="Courier New" w:hint="default"/>
      </w:rPr>
    </w:lvl>
    <w:lvl w:ilvl="8" w:tplc="04270005" w:tentative="1">
      <w:start w:val="1"/>
      <w:numFmt w:val="bullet"/>
      <w:lvlText w:val=""/>
      <w:lvlJc w:val="left"/>
      <w:pPr>
        <w:ind w:left="7614" w:hanging="360"/>
      </w:pPr>
      <w:rPr>
        <w:rFonts w:ascii="Wingdings" w:hAnsi="Wingdings" w:hint="default"/>
      </w:rPr>
    </w:lvl>
  </w:abstractNum>
  <w:abstractNum w:abstractNumId="16" w15:restartNumberingAfterBreak="0">
    <w:nsid w:val="723954E6"/>
    <w:multiLevelType w:val="multilevel"/>
    <w:tmpl w:val="B4B62878"/>
    <w:lvl w:ilvl="0">
      <w:start w:val="1"/>
      <w:numFmt w:val="decimal"/>
      <w:suff w:val="space"/>
      <w:lvlText w:val="%1."/>
      <w:lvlJc w:val="left"/>
      <w:pPr>
        <w:ind w:left="0" w:firstLine="1134"/>
      </w:pPr>
      <w:rPr>
        <w:rFonts w:hint="default"/>
        <w:b w:val="0"/>
        <w:bCs w:val="0"/>
      </w:rPr>
    </w:lvl>
    <w:lvl w:ilvl="1">
      <w:start w:val="1"/>
      <w:numFmt w:val="decimal"/>
      <w:suff w:val="space"/>
      <w:lvlText w:val="%1.%2."/>
      <w:lvlJc w:val="left"/>
      <w:pPr>
        <w:ind w:left="0" w:firstLine="1134"/>
      </w:pPr>
      <w:rPr>
        <w:rFonts w:ascii="Times New Roman" w:hAnsi="Times New Roman" w:cs="Times New Roman" w:hint="default"/>
        <w:b w:val="0"/>
        <w:bCs w:val="0"/>
        <w:sz w:val="24"/>
        <w:szCs w:val="24"/>
      </w:rPr>
    </w:lvl>
    <w:lvl w:ilvl="2">
      <w:start w:val="1"/>
      <w:numFmt w:val="decimal"/>
      <w:suff w:val="space"/>
      <w:lvlText w:val="%1.%2.%3."/>
      <w:lvlJc w:val="left"/>
      <w:pPr>
        <w:ind w:left="0" w:firstLine="1134"/>
      </w:pPr>
      <w:rPr>
        <w:rFonts w:hint="default"/>
        <w:b w:val="0"/>
        <w:bCs w:val="0"/>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7" w15:restartNumberingAfterBreak="0">
    <w:nsid w:val="742F6D72"/>
    <w:multiLevelType w:val="multilevel"/>
    <w:tmpl w:val="276CAA0A"/>
    <w:lvl w:ilvl="0">
      <w:start w:val="1"/>
      <w:numFmt w:val="bullet"/>
      <w:lvlText w:val=""/>
      <w:lvlJc w:val="left"/>
      <w:pPr>
        <w:ind w:left="360" w:hanging="360"/>
      </w:pPr>
      <w:rPr>
        <w:rFonts w:ascii="Wingdings" w:hAnsi="Wingdings" w:hint="default"/>
      </w:rPr>
    </w:lvl>
    <w:lvl w:ilvl="1">
      <w:start w:val="1"/>
      <w:numFmt w:val="bullet"/>
      <w:lvlText w:val=""/>
      <w:lvlJc w:val="left"/>
      <w:pPr>
        <w:ind w:left="720" w:hanging="360"/>
      </w:pPr>
      <w:rPr>
        <w:rFonts w:ascii="Wingdings" w:hAnsi="Wingdings" w:hint="default"/>
      </w:rPr>
    </w:lvl>
    <w:lvl w:ilvl="2">
      <w:start w:val="1"/>
      <w:numFmt w:val="bullet"/>
      <w:lvlText w:val=""/>
      <w:lvlJc w:val="left"/>
      <w:pPr>
        <w:ind w:left="1080" w:hanging="360"/>
      </w:pPr>
      <w:rPr>
        <w:rFonts w:ascii="Wingdings" w:hAnsi="Wingdings" w:hint="default"/>
      </w:rPr>
    </w:lvl>
    <w:lvl w:ilvl="3">
      <w:start w:val="1"/>
      <w:numFmt w:val="bullet"/>
      <w:lvlText w:val=""/>
      <w:lvlJc w:val="left"/>
      <w:pPr>
        <w:ind w:left="1440" w:hanging="360"/>
      </w:pPr>
      <w:rPr>
        <w:rFonts w:ascii="Symbol" w:hAnsi="Symbol" w:hint="default"/>
      </w:rPr>
    </w:lvl>
    <w:lvl w:ilvl="4">
      <w:start w:val="1"/>
      <w:numFmt w:val="bullet"/>
      <w:lvlText w:val=""/>
      <w:lvlJc w:val="left"/>
      <w:pPr>
        <w:ind w:left="1800" w:hanging="360"/>
      </w:pPr>
      <w:rPr>
        <w:rFonts w:ascii="Symbol" w:hAnsi="Symbol"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Wingdings" w:hAnsi="Wingdings" w:hint="default"/>
      </w:rPr>
    </w:lvl>
    <w:lvl w:ilvl="7">
      <w:start w:val="1"/>
      <w:numFmt w:val="bullet"/>
      <w:lvlText w:val=""/>
      <w:lvlJc w:val="left"/>
      <w:pPr>
        <w:ind w:left="2880" w:hanging="360"/>
      </w:pPr>
      <w:rPr>
        <w:rFonts w:ascii="Symbol" w:hAnsi="Symbol" w:hint="default"/>
      </w:rPr>
    </w:lvl>
    <w:lvl w:ilvl="8">
      <w:start w:val="1"/>
      <w:numFmt w:val="bullet"/>
      <w:lvlText w:val=""/>
      <w:lvlJc w:val="left"/>
      <w:pPr>
        <w:ind w:left="3240" w:hanging="360"/>
      </w:pPr>
      <w:rPr>
        <w:rFonts w:ascii="Symbol" w:hAnsi="Symbol" w:hint="default"/>
      </w:rPr>
    </w:lvl>
  </w:abstractNum>
  <w:abstractNum w:abstractNumId="18" w15:restartNumberingAfterBreak="0">
    <w:nsid w:val="7DF56B37"/>
    <w:multiLevelType w:val="multilevel"/>
    <w:tmpl w:val="8602661E"/>
    <w:lvl w:ilvl="0">
      <w:start w:val="1"/>
      <w:numFmt w:val="decimal"/>
      <w:lvlText w:val="%1."/>
      <w:lvlJc w:val="left"/>
      <w:pPr>
        <w:ind w:left="360" w:hanging="360"/>
      </w:pPr>
      <w:rPr>
        <w:b w:val="0"/>
        <w:bCs w:val="0"/>
      </w:rPr>
    </w:lvl>
    <w:lvl w:ilvl="1">
      <w:start w:val="1"/>
      <w:numFmt w:val="decimal"/>
      <w:lvlText w:val="%1.%2."/>
      <w:lvlJc w:val="left"/>
      <w:pPr>
        <w:ind w:left="792" w:hanging="432"/>
      </w:pPr>
      <w:rPr>
        <w:b w:val="0"/>
        <w:bCs w:val="0"/>
      </w:rPr>
    </w:lvl>
    <w:lvl w:ilvl="2">
      <w:start w:val="1"/>
      <w:numFmt w:val="decimal"/>
      <w:lvlText w:val="%1.%2.%3."/>
      <w:lvlJc w:val="left"/>
      <w:pPr>
        <w:ind w:left="1224" w:hanging="504"/>
      </w:pPr>
      <w:rPr>
        <w:b w:val="0"/>
        <w:bCs w:val="0"/>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6"/>
  </w:num>
  <w:num w:numId="2">
    <w:abstractNumId w:val="7"/>
  </w:num>
  <w:num w:numId="3">
    <w:abstractNumId w:val="14"/>
  </w:num>
  <w:num w:numId="4">
    <w:abstractNumId w:val="0"/>
  </w:num>
  <w:num w:numId="5">
    <w:abstractNumId w:val="18"/>
  </w:num>
  <w:num w:numId="6">
    <w:abstractNumId w:val="17"/>
  </w:num>
  <w:num w:numId="7">
    <w:abstractNumId w:val="3"/>
  </w:num>
  <w:num w:numId="8">
    <w:abstractNumId w:val="12"/>
  </w:num>
  <w:num w:numId="9">
    <w:abstractNumId w:val="6"/>
  </w:num>
  <w:num w:numId="10">
    <w:abstractNumId w:val="1"/>
  </w:num>
  <w:num w:numId="11">
    <w:abstractNumId w:val="15"/>
  </w:num>
  <w:num w:numId="12">
    <w:abstractNumId w:val="5"/>
  </w:num>
  <w:num w:numId="13">
    <w:abstractNumId w:val="10"/>
  </w:num>
  <w:num w:numId="14">
    <w:abstractNumId w:val="13"/>
  </w:num>
  <w:num w:numId="15">
    <w:abstractNumId w:val="4"/>
  </w:num>
  <w:num w:numId="16">
    <w:abstractNumId w:val="11"/>
  </w:num>
  <w:num w:numId="17">
    <w:abstractNumId w:val="8"/>
  </w:num>
  <w:num w:numId="18">
    <w:abstractNumId w:val="2"/>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mirrorMargins/>
  <w:defaultTabStop w:val="1296"/>
  <w:hyphenationZone w:val="39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044F"/>
    <w:rsid w:val="00013E28"/>
    <w:rsid w:val="0003061C"/>
    <w:rsid w:val="00035B70"/>
    <w:rsid w:val="00071810"/>
    <w:rsid w:val="0008790E"/>
    <w:rsid w:val="00094989"/>
    <w:rsid w:val="000B583B"/>
    <w:rsid w:val="000D04C5"/>
    <w:rsid w:val="000E6A50"/>
    <w:rsid w:val="000F3B14"/>
    <w:rsid w:val="0011406F"/>
    <w:rsid w:val="001142BF"/>
    <w:rsid w:val="0011777B"/>
    <w:rsid w:val="00126C93"/>
    <w:rsid w:val="00131975"/>
    <w:rsid w:val="001439FA"/>
    <w:rsid w:val="00144563"/>
    <w:rsid w:val="00154300"/>
    <w:rsid w:val="00155919"/>
    <w:rsid w:val="001A66FC"/>
    <w:rsid w:val="001D085B"/>
    <w:rsid w:val="001F7EF8"/>
    <w:rsid w:val="002025B2"/>
    <w:rsid w:val="0020703C"/>
    <w:rsid w:val="00213593"/>
    <w:rsid w:val="002160DD"/>
    <w:rsid w:val="00216149"/>
    <w:rsid w:val="00243ACD"/>
    <w:rsid w:val="00245AC9"/>
    <w:rsid w:val="00264FF7"/>
    <w:rsid w:val="00266232"/>
    <w:rsid w:val="00272EDB"/>
    <w:rsid w:val="00273A1E"/>
    <w:rsid w:val="00283DCE"/>
    <w:rsid w:val="002A4077"/>
    <w:rsid w:val="002F2346"/>
    <w:rsid w:val="00342F09"/>
    <w:rsid w:val="00355F9F"/>
    <w:rsid w:val="0035716C"/>
    <w:rsid w:val="00360C1A"/>
    <w:rsid w:val="00420404"/>
    <w:rsid w:val="00433DA0"/>
    <w:rsid w:val="00455285"/>
    <w:rsid w:val="0045625E"/>
    <w:rsid w:val="00461121"/>
    <w:rsid w:val="00463FE3"/>
    <w:rsid w:val="0049011D"/>
    <w:rsid w:val="004C1130"/>
    <w:rsid w:val="00533819"/>
    <w:rsid w:val="00541E45"/>
    <w:rsid w:val="0055536E"/>
    <w:rsid w:val="0056249B"/>
    <w:rsid w:val="0056670D"/>
    <w:rsid w:val="00583B15"/>
    <w:rsid w:val="00592F90"/>
    <w:rsid w:val="005B040D"/>
    <w:rsid w:val="005C1584"/>
    <w:rsid w:val="006240F9"/>
    <w:rsid w:val="00627ADA"/>
    <w:rsid w:val="00653D1E"/>
    <w:rsid w:val="00673C56"/>
    <w:rsid w:val="00682169"/>
    <w:rsid w:val="0068357F"/>
    <w:rsid w:val="00684B79"/>
    <w:rsid w:val="00694E15"/>
    <w:rsid w:val="006B5AB3"/>
    <w:rsid w:val="006D2CEC"/>
    <w:rsid w:val="006D5B98"/>
    <w:rsid w:val="006E228B"/>
    <w:rsid w:val="00705E2E"/>
    <w:rsid w:val="0070691A"/>
    <w:rsid w:val="00713F8F"/>
    <w:rsid w:val="00716490"/>
    <w:rsid w:val="00744635"/>
    <w:rsid w:val="00754F3D"/>
    <w:rsid w:val="00770626"/>
    <w:rsid w:val="007706D9"/>
    <w:rsid w:val="00777B9F"/>
    <w:rsid w:val="007A0080"/>
    <w:rsid w:val="007A19EB"/>
    <w:rsid w:val="007A7489"/>
    <w:rsid w:val="007C2E1B"/>
    <w:rsid w:val="007D46DA"/>
    <w:rsid w:val="007E5195"/>
    <w:rsid w:val="0081589A"/>
    <w:rsid w:val="00824360"/>
    <w:rsid w:val="00836F75"/>
    <w:rsid w:val="00846459"/>
    <w:rsid w:val="008C6450"/>
    <w:rsid w:val="008E7AFB"/>
    <w:rsid w:val="00903A64"/>
    <w:rsid w:val="00916F9E"/>
    <w:rsid w:val="00951D16"/>
    <w:rsid w:val="00967D1B"/>
    <w:rsid w:val="00967E0A"/>
    <w:rsid w:val="009804B6"/>
    <w:rsid w:val="009A03EE"/>
    <w:rsid w:val="009A044F"/>
    <w:rsid w:val="00A30276"/>
    <w:rsid w:val="00A520DA"/>
    <w:rsid w:val="00A85C33"/>
    <w:rsid w:val="00A868BC"/>
    <w:rsid w:val="00A86F71"/>
    <w:rsid w:val="00A87615"/>
    <w:rsid w:val="00AA3118"/>
    <w:rsid w:val="00AA635C"/>
    <w:rsid w:val="00AB0749"/>
    <w:rsid w:val="00AC69F1"/>
    <w:rsid w:val="00AE10B7"/>
    <w:rsid w:val="00AF519F"/>
    <w:rsid w:val="00AF6171"/>
    <w:rsid w:val="00B379BE"/>
    <w:rsid w:val="00B4265B"/>
    <w:rsid w:val="00B73877"/>
    <w:rsid w:val="00B956AB"/>
    <w:rsid w:val="00BA3F4D"/>
    <w:rsid w:val="00BA55D1"/>
    <w:rsid w:val="00C021A2"/>
    <w:rsid w:val="00C415D7"/>
    <w:rsid w:val="00C45635"/>
    <w:rsid w:val="00CD5BD5"/>
    <w:rsid w:val="00CF0D9F"/>
    <w:rsid w:val="00D14D35"/>
    <w:rsid w:val="00D15C99"/>
    <w:rsid w:val="00D219B5"/>
    <w:rsid w:val="00D22AD8"/>
    <w:rsid w:val="00D414D6"/>
    <w:rsid w:val="00DB036B"/>
    <w:rsid w:val="00DE736A"/>
    <w:rsid w:val="00E55031"/>
    <w:rsid w:val="00E5652A"/>
    <w:rsid w:val="00E71B13"/>
    <w:rsid w:val="00E8531A"/>
    <w:rsid w:val="00E94BC5"/>
    <w:rsid w:val="00EC46AD"/>
    <w:rsid w:val="00F01FE4"/>
    <w:rsid w:val="00F21BD3"/>
    <w:rsid w:val="00F526ED"/>
    <w:rsid w:val="00F552D5"/>
    <w:rsid w:val="00F6033F"/>
    <w:rsid w:val="00F72925"/>
    <w:rsid w:val="00F82912"/>
    <w:rsid w:val="00F82A4C"/>
    <w:rsid w:val="00FA167F"/>
    <w:rsid w:val="00FB5671"/>
    <w:rsid w:val="00FE23F6"/>
    <w:rsid w:val="00FE4165"/>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29AECA"/>
  <w15:docId w15:val="{7B0D3A24-F4AB-4E39-BE34-7CD628F651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lt-L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6B5AB3"/>
    <w:rPr>
      <w:rFonts w:eastAsiaTheme="minorEastAsia" w:cs="Times New Roman"/>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customStyle="1" w:styleId="Default">
    <w:name w:val="Default"/>
    <w:rsid w:val="006B5AB3"/>
    <w:pPr>
      <w:autoSpaceDE w:val="0"/>
      <w:autoSpaceDN w:val="0"/>
      <w:adjustRightInd w:val="0"/>
      <w:spacing w:after="0" w:line="240" w:lineRule="auto"/>
    </w:pPr>
    <w:rPr>
      <w:rFonts w:ascii="Times New Roman" w:eastAsia="Times New Roman" w:hAnsi="Times New Roman" w:cs="Times New Roman"/>
      <w:color w:val="000000"/>
      <w:sz w:val="24"/>
      <w:szCs w:val="24"/>
    </w:rPr>
  </w:style>
  <w:style w:type="paragraph" w:styleId="Sraopastraipa">
    <w:name w:val="List Paragraph"/>
    <w:basedOn w:val="prastasis"/>
    <w:uiPriority w:val="34"/>
    <w:qFormat/>
    <w:rsid w:val="006B5AB3"/>
    <w:pPr>
      <w:ind w:left="720"/>
      <w:contextualSpacing/>
    </w:pPr>
  </w:style>
  <w:style w:type="paragraph" w:styleId="Antrats">
    <w:name w:val="header"/>
    <w:basedOn w:val="prastasis"/>
    <w:link w:val="AntratsDiagrama"/>
    <w:uiPriority w:val="99"/>
    <w:unhideWhenUsed/>
    <w:rsid w:val="00E55031"/>
    <w:pPr>
      <w:tabs>
        <w:tab w:val="center" w:pos="4513"/>
        <w:tab w:val="right" w:pos="9026"/>
      </w:tabs>
      <w:spacing w:after="0" w:line="240" w:lineRule="auto"/>
    </w:pPr>
  </w:style>
  <w:style w:type="character" w:customStyle="1" w:styleId="AntratsDiagrama">
    <w:name w:val="Antraštės Diagrama"/>
    <w:basedOn w:val="Numatytasispastraiposriftas"/>
    <w:link w:val="Antrats"/>
    <w:uiPriority w:val="99"/>
    <w:rsid w:val="00E55031"/>
    <w:rPr>
      <w:rFonts w:eastAsiaTheme="minorEastAsia" w:cs="Times New Roman"/>
      <w:lang w:eastAsia="lt-LT"/>
    </w:rPr>
  </w:style>
  <w:style w:type="paragraph" w:styleId="Porat">
    <w:name w:val="footer"/>
    <w:basedOn w:val="prastasis"/>
    <w:link w:val="PoratDiagrama"/>
    <w:uiPriority w:val="99"/>
    <w:unhideWhenUsed/>
    <w:rsid w:val="00E55031"/>
    <w:pPr>
      <w:tabs>
        <w:tab w:val="center" w:pos="4513"/>
        <w:tab w:val="right" w:pos="9026"/>
      </w:tabs>
      <w:spacing w:after="0" w:line="240" w:lineRule="auto"/>
    </w:pPr>
  </w:style>
  <w:style w:type="character" w:customStyle="1" w:styleId="PoratDiagrama">
    <w:name w:val="Poraštė Diagrama"/>
    <w:basedOn w:val="Numatytasispastraiposriftas"/>
    <w:link w:val="Porat"/>
    <w:uiPriority w:val="99"/>
    <w:rsid w:val="00E55031"/>
    <w:rPr>
      <w:rFonts w:eastAsiaTheme="minorEastAsia" w:cs="Times New Roman"/>
      <w:lang w:eastAsia="lt-LT"/>
    </w:rPr>
  </w:style>
  <w:style w:type="character" w:styleId="Hipersaitas">
    <w:name w:val="Hyperlink"/>
    <w:basedOn w:val="Numatytasispastraiposriftas"/>
    <w:uiPriority w:val="99"/>
    <w:semiHidden/>
    <w:unhideWhenUsed/>
    <w:rsid w:val="00684B79"/>
    <w:rPr>
      <w:color w:val="0000FF"/>
      <w:u w:val="single"/>
    </w:rPr>
  </w:style>
  <w:style w:type="paragraph" w:styleId="prastasiniatinklio">
    <w:name w:val="Normal (Web)"/>
    <w:basedOn w:val="prastasis"/>
    <w:uiPriority w:val="99"/>
    <w:unhideWhenUsed/>
    <w:rsid w:val="00B379BE"/>
    <w:pPr>
      <w:spacing w:before="100" w:beforeAutospacing="1" w:after="100" w:afterAutospacing="1" w:line="240" w:lineRule="auto"/>
    </w:pPr>
    <w:rPr>
      <w:rFonts w:ascii="Times New Roman" w:eastAsia="Times New Roman" w:hAnsi="Times New Roman"/>
      <w:sz w:val="24"/>
      <w:szCs w:val="24"/>
    </w:rPr>
  </w:style>
  <w:style w:type="character" w:styleId="Emfaz">
    <w:name w:val="Emphasis"/>
    <w:basedOn w:val="Numatytasispastraiposriftas"/>
    <w:uiPriority w:val="20"/>
    <w:qFormat/>
    <w:rsid w:val="00B379BE"/>
    <w:rPr>
      <w:i/>
      <w:iCs/>
    </w:rPr>
  </w:style>
  <w:style w:type="character" w:styleId="Grietas">
    <w:name w:val="Strong"/>
    <w:basedOn w:val="Numatytasispastraiposriftas"/>
    <w:uiPriority w:val="22"/>
    <w:qFormat/>
    <w:rsid w:val="00216149"/>
    <w:rPr>
      <w:b/>
      <w:bCs/>
    </w:rPr>
  </w:style>
  <w:style w:type="paragraph" w:styleId="Debesliotekstas">
    <w:name w:val="Balloon Text"/>
    <w:basedOn w:val="prastasis"/>
    <w:link w:val="DebesliotekstasDiagrama"/>
    <w:uiPriority w:val="99"/>
    <w:semiHidden/>
    <w:unhideWhenUsed/>
    <w:rsid w:val="002A4077"/>
    <w:pPr>
      <w:spacing w:after="0" w:line="240" w:lineRule="auto"/>
    </w:pPr>
    <w:rPr>
      <w:rFonts w:ascii="Segoe UI" w:hAnsi="Segoe UI" w:cs="Segoe UI"/>
      <w:sz w:val="18"/>
      <w:szCs w:val="18"/>
    </w:rPr>
  </w:style>
  <w:style w:type="character" w:customStyle="1" w:styleId="DebesliotekstasDiagrama">
    <w:name w:val="Debesėlio tekstas Diagrama"/>
    <w:basedOn w:val="Numatytasispastraiposriftas"/>
    <w:link w:val="Debesliotekstas"/>
    <w:uiPriority w:val="99"/>
    <w:semiHidden/>
    <w:rsid w:val="002A4077"/>
    <w:rPr>
      <w:rFonts w:ascii="Segoe UI" w:eastAsiaTheme="minorEastAsia" w:hAnsi="Segoe UI" w:cs="Segoe UI"/>
      <w:sz w:val="18"/>
      <w:szCs w:val="18"/>
      <w:lang w:eastAsia="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693828">
      <w:bodyDiv w:val="1"/>
      <w:marLeft w:val="0"/>
      <w:marRight w:val="0"/>
      <w:marTop w:val="0"/>
      <w:marBottom w:val="0"/>
      <w:divBdr>
        <w:top w:val="none" w:sz="0" w:space="0" w:color="auto"/>
        <w:left w:val="none" w:sz="0" w:space="0" w:color="auto"/>
        <w:bottom w:val="none" w:sz="0" w:space="0" w:color="auto"/>
        <w:right w:val="none" w:sz="0" w:space="0" w:color="auto"/>
      </w:divBdr>
    </w:div>
    <w:div w:id="1846437924">
      <w:bodyDiv w:val="1"/>
      <w:marLeft w:val="0"/>
      <w:marRight w:val="0"/>
      <w:marTop w:val="0"/>
      <w:marBottom w:val="0"/>
      <w:divBdr>
        <w:top w:val="none" w:sz="0" w:space="0" w:color="auto"/>
        <w:left w:val="none" w:sz="0" w:space="0" w:color="auto"/>
        <w:bottom w:val="none" w:sz="0" w:space="0" w:color="auto"/>
        <w:right w:val="none" w:sz="0" w:space="0" w:color="auto"/>
      </w:divBdr>
    </w:div>
    <w:div w:id="1928223881">
      <w:bodyDiv w:val="1"/>
      <w:marLeft w:val="0"/>
      <w:marRight w:val="0"/>
      <w:marTop w:val="0"/>
      <w:marBottom w:val="0"/>
      <w:divBdr>
        <w:top w:val="none" w:sz="0" w:space="0" w:color="auto"/>
        <w:left w:val="none" w:sz="0" w:space="0" w:color="auto"/>
        <w:bottom w:val="none" w:sz="0" w:space="0" w:color="auto"/>
        <w:right w:val="none" w:sz="0" w:space="0" w:color="auto"/>
      </w:divBdr>
    </w:div>
    <w:div w:id="21151239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CFB791-D373-466D-8706-4B4E8DA054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12570</Words>
  <Characters>7166</Characters>
  <Application>Microsoft Office Word</Application>
  <DocSecurity>0</DocSecurity>
  <Lines>59</Lines>
  <Paragraphs>39</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19697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Pranckutė</dc:creator>
  <cp:keywords/>
  <dc:description/>
  <cp:lastModifiedBy>Admin</cp:lastModifiedBy>
  <cp:revision>3</cp:revision>
  <cp:lastPrinted>2021-09-07T06:13:00Z</cp:lastPrinted>
  <dcterms:created xsi:type="dcterms:W3CDTF">2025-01-14T05:38:00Z</dcterms:created>
  <dcterms:modified xsi:type="dcterms:W3CDTF">2025-01-14T05:38:00Z</dcterms:modified>
</cp:coreProperties>
</file>