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DE" w:rsidRDefault="00A840DE" w:rsidP="00704AE9">
      <w:pPr>
        <w:spacing w:after="0"/>
        <w:jc w:val="center"/>
      </w:pPr>
      <w:r w:rsidRPr="00D773E7">
        <w:t xml:space="preserve">Valstybinės maisto ir veterinarijos tarnybos nemokamos telefono linijos numeris - </w:t>
      </w:r>
      <w:r w:rsidRPr="00D773E7">
        <w:rPr>
          <w:b/>
        </w:rPr>
        <w:t>1879</w:t>
      </w:r>
    </w:p>
    <w:p w:rsidR="00A840DE" w:rsidRDefault="00A840DE" w:rsidP="00704AE9">
      <w:pPr>
        <w:jc w:val="center"/>
      </w:pPr>
      <w:r w:rsidRPr="00D773E7">
        <w:t>(skambinti maitinimo organizavimo klausimais)</w:t>
      </w:r>
    </w:p>
    <w:p w:rsidR="00A840DE" w:rsidRDefault="00A840DE" w:rsidP="00A840DE"/>
    <w:p w:rsidR="004C351F" w:rsidRDefault="004C351F" w:rsidP="00704AE9">
      <w:pPr>
        <w:jc w:val="center"/>
      </w:pPr>
      <w:r>
        <w:t>Kauno lopšelyje-darželyje „</w:t>
      </w:r>
      <w:proofErr w:type="spellStart"/>
      <w:r>
        <w:t>Drevinukas</w:t>
      </w:r>
      <w:proofErr w:type="spellEnd"/>
      <w:r>
        <w:t>“</w:t>
      </w:r>
      <w:r w:rsidRPr="004C351F">
        <w:t xml:space="preserve"> maitinimo organizavimą ir priežiūrą vykd</w:t>
      </w:r>
      <w:r>
        <w:t xml:space="preserve">o </w:t>
      </w:r>
    </w:p>
    <w:p w:rsidR="00A840DE" w:rsidRPr="00D773E7" w:rsidRDefault="004C351F" w:rsidP="00704AE9">
      <w:pPr>
        <w:jc w:val="center"/>
      </w:pPr>
      <w:bookmarkStart w:id="0" w:name="_GoBack"/>
      <w:bookmarkEnd w:id="0"/>
      <w:r w:rsidRPr="004C351F">
        <w:t>Kauno miesto savivaldybės visuomenės sveikatos biur</w:t>
      </w:r>
      <w:r>
        <w:t>o m</w:t>
      </w:r>
      <w:r w:rsidR="00704AE9">
        <w:t xml:space="preserve">aitinimo organizavimo specialistė </w:t>
      </w:r>
      <w:r w:rsidRPr="004C351F">
        <w:t>Evelina Kelpšaitė (</w:t>
      </w:r>
      <w:r>
        <w:t>t</w:t>
      </w:r>
      <w:r w:rsidRPr="004C351F">
        <w:t xml:space="preserve">el. </w:t>
      </w:r>
      <w:proofErr w:type="spellStart"/>
      <w:r w:rsidRPr="004C351F">
        <w:t>nr.</w:t>
      </w:r>
      <w:proofErr w:type="spellEnd"/>
      <w:r w:rsidRPr="004C351F">
        <w:t xml:space="preserve"> +370 614 46984, El. paštas: </w:t>
      </w:r>
      <w:hyperlink r:id="rId4" w:history="1">
        <w:r w:rsidRPr="00D40493">
          <w:rPr>
            <w:rStyle w:val="Hyperlink"/>
          </w:rPr>
          <w:t>evelina.kelpsaite@kaunovsb.lt</w:t>
        </w:r>
      </w:hyperlink>
      <w:r>
        <w:t xml:space="preserve">) </w:t>
      </w:r>
    </w:p>
    <w:p w:rsidR="00704AE9" w:rsidRPr="00704AE9" w:rsidRDefault="00704AE9" w:rsidP="00704AE9">
      <w:pPr>
        <w:jc w:val="center"/>
        <w:rPr>
          <w:b/>
        </w:rPr>
      </w:pPr>
    </w:p>
    <w:p w:rsidR="00704AE9" w:rsidRPr="00704AE9" w:rsidRDefault="00704AE9" w:rsidP="00704AE9">
      <w:pPr>
        <w:spacing w:after="0"/>
        <w:jc w:val="center"/>
        <w:rPr>
          <w:b/>
        </w:rPr>
      </w:pPr>
      <w:r w:rsidRPr="00704AE9">
        <w:rPr>
          <w:b/>
        </w:rPr>
        <w:t>KAUNO LOPŠELIO-DARŽELIO „DREVINUKAS“</w:t>
      </w:r>
    </w:p>
    <w:p w:rsidR="00704AE9" w:rsidRPr="00704AE9" w:rsidRDefault="00704AE9" w:rsidP="00704AE9">
      <w:pPr>
        <w:spacing w:after="0"/>
        <w:jc w:val="center"/>
        <w:rPr>
          <w:b/>
        </w:rPr>
      </w:pPr>
      <w:r w:rsidRPr="00704AE9">
        <w:rPr>
          <w:b/>
        </w:rPr>
        <w:t>MAISTO PRODUKTŲ TIEKĖJAI</w:t>
      </w:r>
    </w:p>
    <w:tbl>
      <w:tblPr>
        <w:tblW w:w="4000" w:type="dxa"/>
        <w:jc w:val="center"/>
        <w:tblLook w:val="04A0" w:firstRow="1" w:lastRow="0" w:firstColumn="1" w:lastColumn="0" w:noHBand="0" w:noVBand="1"/>
      </w:tblPr>
      <w:tblGrid>
        <w:gridCol w:w="960"/>
        <w:gridCol w:w="3040"/>
      </w:tblGrid>
      <w:tr w:rsidR="00C31C63" w:rsidRPr="00704AE9" w:rsidTr="00704AE9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t>Eil</w:t>
            </w:r>
            <w:proofErr w:type="spellEnd"/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t>. Nr.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2F1F8B">
              <w:rPr>
                <w:rFonts w:eastAsia="Times New Roman"/>
                <w:b/>
                <w:bCs/>
                <w:color w:val="000000"/>
                <w:lang w:val="en-US"/>
              </w:rPr>
              <w:t>Tiekėjai</w:t>
            </w:r>
            <w:proofErr w:type="spellEnd"/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Samsonas</w:t>
            </w:r>
            <w:proofErr w:type="spellEnd"/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Laukesta</w:t>
            </w:r>
            <w:proofErr w:type="spellEnd"/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Viržis</w:t>
            </w:r>
            <w:proofErr w:type="spellEnd"/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BC6FFE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C6FFE">
              <w:rPr>
                <w:rFonts w:eastAsia="Times New Roman"/>
                <w:color w:val="000000"/>
                <w:lang w:val="en-US"/>
              </w:rPr>
              <w:t>UAB Lobby Baltic</w:t>
            </w:r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Žemaitijos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pienas</w:t>
            </w:r>
            <w:proofErr w:type="spellEnd"/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Egidijaus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Jurkevičiaus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IĮ</w:t>
            </w:r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Krekenavos</w:t>
            </w:r>
            <w:proofErr w:type="spellEnd"/>
            <w:r w:rsidRPr="002F1F8B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2F1F8B">
              <w:rPr>
                <w:rFonts w:eastAsia="Times New Roman"/>
                <w:color w:val="000000"/>
                <w:lang w:val="en-US"/>
              </w:rPr>
              <w:t>agrofirma</w:t>
            </w:r>
            <w:proofErr w:type="spellEnd"/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63" w:rsidRPr="002F1F8B" w:rsidRDefault="00BC6FFE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C6FFE">
              <w:rPr>
                <w:rFonts w:eastAsia="Times New Roman"/>
                <w:color w:val="000000"/>
                <w:lang w:val="en-US"/>
              </w:rPr>
              <w:t xml:space="preserve">UAB </w:t>
            </w:r>
            <w:proofErr w:type="spellStart"/>
            <w:r w:rsidRPr="00BC6FFE">
              <w:rPr>
                <w:rFonts w:eastAsia="Times New Roman"/>
                <w:color w:val="000000"/>
                <w:lang w:val="en-US"/>
              </w:rPr>
              <w:t>Niklita</w:t>
            </w:r>
            <w:proofErr w:type="spellEnd"/>
          </w:p>
        </w:tc>
      </w:tr>
      <w:tr w:rsidR="00C31C63" w:rsidRPr="00704AE9" w:rsidTr="00704AE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63" w:rsidRPr="002F1F8B" w:rsidRDefault="00C31C63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2F1F8B">
              <w:rPr>
                <w:rFonts w:eastAsia="Times New Roman"/>
                <w:color w:val="000000"/>
                <w:lang w:val="en-US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63" w:rsidRPr="002F1F8B" w:rsidRDefault="00BC6FFE" w:rsidP="00C31C6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BC6FFE">
              <w:rPr>
                <w:rFonts w:eastAsia="Times New Roman"/>
                <w:color w:val="000000"/>
                <w:lang w:val="en-US"/>
              </w:rPr>
              <w:t>UAB Lambda</w:t>
            </w:r>
            <w:r w:rsidR="00651989">
              <w:rPr>
                <w:rFonts w:eastAsia="Times New Roman"/>
                <w:color w:val="000000"/>
                <w:lang w:val="en-US"/>
              </w:rPr>
              <w:t xml:space="preserve"> LT</w:t>
            </w:r>
          </w:p>
        </w:tc>
      </w:tr>
    </w:tbl>
    <w:p w:rsidR="00704AE9" w:rsidRDefault="00704AE9"/>
    <w:p w:rsidR="00704AE9" w:rsidRDefault="00704AE9" w:rsidP="00704AE9">
      <w:pPr>
        <w:rPr>
          <w:color w:val="222222"/>
          <w:shd w:val="clear" w:color="auto" w:fill="FFFFFF"/>
        </w:rPr>
      </w:pPr>
      <w:r w:rsidRPr="00D773E7">
        <w:rPr>
          <w:b/>
          <w:color w:val="222222"/>
          <w:shd w:val="clear" w:color="auto" w:fill="FFFFFF"/>
        </w:rPr>
        <w:t>Vaikų maitinimui mokyklose draudžiamos naudoti šios maisto produktų grupės:</w:t>
      </w:r>
      <w:r w:rsidRPr="00D773E7">
        <w:rPr>
          <w:color w:val="222222"/>
          <w:shd w:val="clear" w:color="auto" w:fill="FFFFFF"/>
        </w:rPr>
        <w:t xml:space="preserve"> </w:t>
      </w:r>
    </w:p>
    <w:p w:rsidR="00704AE9" w:rsidRPr="00704AE9" w:rsidRDefault="00704AE9">
      <w:pPr>
        <w:rPr>
          <w:color w:val="222222"/>
          <w:shd w:val="clear" w:color="auto" w:fill="FFFFFF"/>
        </w:rPr>
      </w:pPr>
      <w:r w:rsidRPr="00D773E7">
        <w:rPr>
          <w:color w:val="222222"/>
          <w:shd w:val="clear" w:color="auto" w:fill="FFFFFF"/>
        </w:rPr>
        <w:t xml:space="preserve">bulvių, kukurūzų ar kitokie traškučiai, kiti riebaluose virti, skrudinti ar spraginti gaminiai; saldainiai; šokoladas ir šokolado gaminiai; valgomieji ledai; pieno produktai ir konditerijos gaminiai su glajumi, glaistu, šokoladu ar kremu; pieno produktai su </w:t>
      </w:r>
      <w:proofErr w:type="spellStart"/>
      <w:r w:rsidRPr="00D773E7">
        <w:rPr>
          <w:color w:val="222222"/>
          <w:shd w:val="clear" w:color="auto" w:fill="FFFFFF"/>
        </w:rPr>
        <w:t>alyvpalmių</w:t>
      </w:r>
      <w:proofErr w:type="spellEnd"/>
      <w:r w:rsidRPr="00D773E7">
        <w:rPr>
          <w:color w:val="222222"/>
          <w:shd w:val="clear" w:color="auto" w:fill="FFFFFF"/>
        </w:rPr>
        <w:t xml:space="preserve"> aliejumi; kramtomoji guma; gazuoti gėrimai; energiniai gėrimai; maisto produktai, papildyti B grupės vitaminais; nealkoholinis alus, sidras ir vynas; gėrimai ir maisto produktai, pagaminti iš (arba kurių sudėtyje yra) kavamedžio pupelių kavos ar jų ekstrakto; cikorijos, gilių ar grūdų gėrimai (kavos pakaitalai); kisieliai; arbata, kurioje yra pluoštinių kanapių dalių (išskyrus sėklas); sultinių, padažų koncentratai; padažai su spirgučiais; šaltai, karštai, mažai rūkyti mėsos gaminiai ir mėsos gaminiai, kurių gamyboje buvo naudojamos rūkymo kvapiosios medžiagos</w:t>
      </w:r>
      <w:r w:rsidRPr="00D773E7">
        <w:rPr>
          <w:rStyle w:val="Strong"/>
          <w:color w:val="222222"/>
          <w:shd w:val="clear" w:color="auto" w:fill="FFFFFF"/>
        </w:rPr>
        <w:t> </w:t>
      </w:r>
      <w:r w:rsidRPr="00D773E7">
        <w:rPr>
          <w:color w:val="222222"/>
          <w:shd w:val="clear" w:color="auto" w:fill="FFFFFF"/>
        </w:rPr>
        <w:t xml:space="preserve">(jie leidžiami bendrojo ugdymo įstaigose organizuojamų vasaros stovyklų metu ar sudarant maisto davinius); rūkyta žuvis; konservuoti mėsos ir žuvies gaminiai (jie leidžiami bendrojo ugdymo įstaigose organizuojamų vasaros stovyklų metu ar sudarant maisto davinius); strimelės, pagautos Baltijos jūroje; nepramoninės gamybos konservuoti gaminiai; mechaniškai atskirta mėsa, žuvis ir maisto produktai, į kurių sudėtį įeina mechaniškai atskirta mėsa ar žuvis; subproduktai ir jų gaminiai (išskyrus liežuvius ir kepenis); džiūvėsėliuose volioti ar džiūvėsėliais pabarstyti kepti mėsos, paukštienos ir žuvies gaminiai; maisto papildai; maisto produktai, pagaminti iš genetiškai modifikuotų organizmų (toliau – GMO), arba maisto produktai, į kurių sudėtį įeina GMO; maisto produktai, į kurių sudėtį įeina iš dalies </w:t>
      </w:r>
      <w:proofErr w:type="spellStart"/>
      <w:r w:rsidRPr="00D773E7">
        <w:rPr>
          <w:color w:val="222222"/>
          <w:shd w:val="clear" w:color="auto" w:fill="FFFFFF"/>
        </w:rPr>
        <w:t>hidrinti</w:t>
      </w:r>
      <w:proofErr w:type="spellEnd"/>
      <w:r w:rsidRPr="00D773E7">
        <w:rPr>
          <w:color w:val="222222"/>
          <w:shd w:val="clear" w:color="auto" w:fill="FFFFFF"/>
        </w:rPr>
        <w:t xml:space="preserve"> augaliniai riebalai; maisto produktai ir patiekalai, neatitinkantys Tvarkos aprašo 3‒5 prieduose nustatytų reikalavimų.</w:t>
      </w:r>
    </w:p>
    <w:sectPr w:rsidR="00704AE9" w:rsidRPr="00704AE9" w:rsidSect="004C351F">
      <w:pgSz w:w="11906" w:h="16838" w:code="9"/>
      <w:pgMar w:top="360" w:right="56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DE"/>
    <w:rsid w:val="0046610F"/>
    <w:rsid w:val="004C351F"/>
    <w:rsid w:val="004D76E6"/>
    <w:rsid w:val="00651989"/>
    <w:rsid w:val="00704AE9"/>
    <w:rsid w:val="0083710C"/>
    <w:rsid w:val="00A840DE"/>
    <w:rsid w:val="00AB41C2"/>
    <w:rsid w:val="00B42E21"/>
    <w:rsid w:val="00BC6FFE"/>
    <w:rsid w:val="00C31C63"/>
    <w:rsid w:val="00D7603B"/>
    <w:rsid w:val="00D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DFE4"/>
  <w15:chartTrackingRefBased/>
  <w15:docId w15:val="{B7AB2493-0D18-4412-99DF-E9B15194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0DE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Quote"/>
    <w:link w:val="Style1Char"/>
    <w:qFormat/>
    <w:rsid w:val="00D7603B"/>
  </w:style>
  <w:style w:type="character" w:customStyle="1" w:styleId="Style1Char">
    <w:name w:val="Style1 Char"/>
    <w:basedOn w:val="QuoteChar"/>
    <w:link w:val="Style1"/>
    <w:rsid w:val="00D7603B"/>
    <w:rPr>
      <w:rFonts w:ascii="Times New Roman" w:hAnsi="Times New Roman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760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03B"/>
    <w:rPr>
      <w:i/>
      <w:iCs/>
      <w:color w:val="404040" w:themeColor="text1" w:themeTint="BF"/>
    </w:rPr>
  </w:style>
  <w:style w:type="paragraph" w:customStyle="1" w:styleId="Style2">
    <w:name w:val="Style2"/>
    <w:basedOn w:val="Normal"/>
    <w:link w:val="Style2Char"/>
    <w:qFormat/>
    <w:rsid w:val="00B42E21"/>
    <w:pPr>
      <w:spacing w:before="100" w:beforeAutospacing="1" w:after="100" w:afterAutospacing="1"/>
    </w:pPr>
  </w:style>
  <w:style w:type="character" w:customStyle="1" w:styleId="Style2Char">
    <w:name w:val="Style2 Char"/>
    <w:basedOn w:val="DefaultParagraphFont"/>
    <w:link w:val="Style2"/>
    <w:rsid w:val="00B42E21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704AE9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lina.kelpsaite@kaunovs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cp:lastPrinted>2023-09-07T12:51:00Z</cp:lastPrinted>
  <dcterms:created xsi:type="dcterms:W3CDTF">2023-11-30T06:57:00Z</dcterms:created>
  <dcterms:modified xsi:type="dcterms:W3CDTF">2025-01-06T07:27:00Z</dcterms:modified>
</cp:coreProperties>
</file>