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A3FC6A" w14:textId="77777777" w:rsidR="00930923" w:rsidRPr="007F75BD" w:rsidRDefault="00930923" w:rsidP="009309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75BD">
        <w:rPr>
          <w:rFonts w:ascii="Times New Roman" w:eastAsia="Times New Roman" w:hAnsi="Times New Roman" w:cs="Times New Roman"/>
          <w:sz w:val="24"/>
          <w:szCs w:val="24"/>
          <w:lang w:eastAsia="zh-CN"/>
        </w:rPr>
        <w:object w:dxaOrig="803" w:dyaOrig="770" w14:anchorId="79E43A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38.25pt" o:ole="" filled="t">
            <v:fill opacity="0" color2="black"/>
            <v:imagedata r:id="rId5" o:title=""/>
          </v:shape>
          <o:OLEObject Type="Embed" ProgID="Word.Picture.8" ShapeID="_x0000_i1025" DrawAspect="Content" ObjectID="_1750231724" r:id="rId6"/>
        </w:object>
      </w:r>
    </w:p>
    <w:p w14:paraId="05173ADD" w14:textId="77777777" w:rsidR="00930923" w:rsidRPr="007F75BD" w:rsidRDefault="00930923" w:rsidP="009309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739E748" w14:textId="77777777" w:rsidR="00930923" w:rsidRPr="007F75BD" w:rsidRDefault="00930923" w:rsidP="009309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7F75B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KAUNO LOPŠELIS-DARŽELIS „DREVINUKAS“</w:t>
      </w:r>
    </w:p>
    <w:p w14:paraId="336A9B6F" w14:textId="77777777" w:rsidR="00930923" w:rsidRPr="007F75BD" w:rsidRDefault="00930923" w:rsidP="009309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7F75BD">
        <w:rPr>
          <w:rFonts w:ascii="Times New Roman" w:eastAsia="Times New Roman" w:hAnsi="Times New Roman" w:cs="Times New Roman"/>
          <w:sz w:val="16"/>
          <w:szCs w:val="16"/>
          <w:lang w:eastAsia="zh-CN"/>
        </w:rPr>
        <w:t>Savivaldybės biudžetinė įstaiga. R. Kalantos g. 116 LT-52347 Kaunas,  tel. (8 37) 45 40 63, tel./faks.( 8 37) 40 76 64,</w:t>
      </w:r>
    </w:p>
    <w:p w14:paraId="1BD9C8D8" w14:textId="77777777" w:rsidR="00930923" w:rsidRPr="007F75BD" w:rsidRDefault="00930923" w:rsidP="009309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7F75BD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el. p. drevinukas1</w:t>
      </w:r>
      <w:r w:rsidRPr="007F75BD">
        <w:rPr>
          <w:rFonts w:ascii="Times New Roman" w:eastAsia="Times New Roman" w:hAnsi="Times New Roman" w:cs="Times New Roman"/>
          <w:sz w:val="16"/>
          <w:szCs w:val="16"/>
          <w:lang w:val="en-US" w:eastAsia="zh-CN"/>
        </w:rPr>
        <w:t>@</w:t>
      </w:r>
      <w:r w:rsidRPr="007F75BD">
        <w:rPr>
          <w:rFonts w:ascii="Times New Roman" w:eastAsia="Times New Roman" w:hAnsi="Times New Roman" w:cs="Times New Roman"/>
          <w:sz w:val="16"/>
          <w:szCs w:val="16"/>
          <w:lang w:eastAsia="zh-CN"/>
        </w:rPr>
        <w:t>gmail.com</w:t>
      </w:r>
    </w:p>
    <w:p w14:paraId="0CFABFF1" w14:textId="77777777" w:rsidR="00930923" w:rsidRPr="007F75BD" w:rsidRDefault="00930923" w:rsidP="00930923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7F75BD">
        <w:rPr>
          <w:rFonts w:ascii="Times New Roman" w:eastAsia="Times New Roman" w:hAnsi="Times New Roman" w:cs="Times New Roman"/>
          <w:sz w:val="16"/>
          <w:szCs w:val="16"/>
          <w:lang w:eastAsia="zh-CN"/>
        </w:rPr>
        <w:t>Duomenys kaupiami ir saugomi Juridinių asmenų registre, kodas 191634969</w:t>
      </w:r>
    </w:p>
    <w:p w14:paraId="0AA2403E" w14:textId="77777777" w:rsidR="00930923" w:rsidRPr="007F75BD" w:rsidRDefault="00930923" w:rsidP="00930923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14:paraId="0D874D23" w14:textId="77777777" w:rsidR="00930923" w:rsidRPr="007F75BD" w:rsidRDefault="00930923" w:rsidP="00930923">
      <w:pPr>
        <w:spacing w:after="0" w:line="240" w:lineRule="auto"/>
        <w:rPr>
          <w:rFonts w:ascii="Times New Roman" w:eastAsia="MS Mincho" w:hAnsi="Times New Roman" w:cs="Times New Roman"/>
          <w:b/>
          <w:caps/>
          <w:sz w:val="28"/>
          <w:szCs w:val="28"/>
          <w:lang w:eastAsia="ja-JP"/>
        </w:rPr>
      </w:pPr>
    </w:p>
    <w:p w14:paraId="1AA6FD8D" w14:textId="79C0B9E6" w:rsidR="00930923" w:rsidRPr="007F75BD" w:rsidRDefault="00930923" w:rsidP="00930923">
      <w:pPr>
        <w:spacing w:after="0" w:line="240" w:lineRule="auto"/>
        <w:jc w:val="center"/>
        <w:rPr>
          <w:rFonts w:ascii="Times New Roman" w:eastAsia="MS Mincho" w:hAnsi="Times New Roman" w:cs="Times New Roman"/>
          <w:b/>
          <w:cap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caps/>
          <w:sz w:val="24"/>
          <w:szCs w:val="24"/>
          <w:lang w:eastAsia="ja-JP"/>
        </w:rPr>
        <w:t>202</w:t>
      </w:r>
      <w:r w:rsidR="0036646C">
        <w:rPr>
          <w:rFonts w:ascii="Times New Roman" w:eastAsia="MS Mincho" w:hAnsi="Times New Roman" w:cs="Times New Roman"/>
          <w:b/>
          <w:caps/>
          <w:sz w:val="24"/>
          <w:szCs w:val="24"/>
          <w:lang w:eastAsia="ja-JP"/>
        </w:rPr>
        <w:t>3</w:t>
      </w:r>
      <w:r w:rsidRPr="007F75BD">
        <w:rPr>
          <w:rFonts w:ascii="Times New Roman" w:eastAsia="MS Mincho" w:hAnsi="Times New Roman" w:cs="Times New Roman"/>
          <w:b/>
          <w:caps/>
          <w:sz w:val="24"/>
          <w:szCs w:val="24"/>
          <w:lang w:eastAsia="ja-JP"/>
        </w:rPr>
        <w:t xml:space="preserve"> m</w:t>
      </w:r>
      <w:r w:rsidRPr="007F75BD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. </w:t>
      </w:r>
      <w:r w:rsidR="0045402C">
        <w:rPr>
          <w:rFonts w:ascii="Times New Roman" w:eastAsia="MS Mincho" w:hAnsi="Times New Roman" w:cs="Times New Roman"/>
          <w:b/>
          <w:caps/>
          <w:sz w:val="24"/>
          <w:szCs w:val="24"/>
          <w:lang w:eastAsia="ja-JP"/>
        </w:rPr>
        <w:t xml:space="preserve">II </w:t>
      </w:r>
      <w:r w:rsidRPr="007F75BD">
        <w:rPr>
          <w:rFonts w:ascii="Times New Roman" w:eastAsia="MS Mincho" w:hAnsi="Times New Roman" w:cs="Times New Roman"/>
          <w:b/>
          <w:caps/>
          <w:sz w:val="24"/>
          <w:szCs w:val="24"/>
          <w:lang w:eastAsia="ja-JP"/>
        </w:rPr>
        <w:t>ketvirčio ugdymo sąlygų tenkinimo</w:t>
      </w:r>
    </w:p>
    <w:p w14:paraId="1359C8CA" w14:textId="77777777" w:rsidR="00930923" w:rsidRPr="007F75BD" w:rsidRDefault="00930923" w:rsidP="0093092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7F75BD">
        <w:rPr>
          <w:rFonts w:ascii="Times New Roman" w:eastAsia="MS Mincho" w:hAnsi="Times New Roman" w:cs="Times New Roman"/>
          <w:b/>
          <w:caps/>
          <w:sz w:val="24"/>
          <w:szCs w:val="24"/>
          <w:lang w:eastAsia="ja-JP"/>
        </w:rPr>
        <w:t>mokesčio lėšų panaudojimo ataskaita</w:t>
      </w:r>
    </w:p>
    <w:p w14:paraId="7678BA8E" w14:textId="77777777" w:rsidR="00930923" w:rsidRPr="007F75BD" w:rsidRDefault="00930923" w:rsidP="00930923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1099DD3D" w14:textId="77777777" w:rsidR="00930923" w:rsidRPr="007F75BD" w:rsidRDefault="00930923" w:rsidP="00930923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5ACF1FC3" w14:textId="77777777" w:rsidR="00930923" w:rsidRPr="0045402C" w:rsidRDefault="00930923" w:rsidP="00930923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1207CA15" w14:textId="77777777" w:rsidR="00930923" w:rsidRPr="0045402C" w:rsidRDefault="00930923" w:rsidP="00930923">
      <w:pPr>
        <w:pStyle w:val="Betarp"/>
        <w:jc w:val="both"/>
      </w:pPr>
    </w:p>
    <w:p w14:paraId="71A898F9" w14:textId="58ECBFB2" w:rsidR="0045402C" w:rsidRPr="0045402C" w:rsidRDefault="0045402C" w:rsidP="00930923">
      <w:pPr>
        <w:pStyle w:val="Betarp"/>
        <w:jc w:val="both"/>
      </w:pPr>
      <w:r w:rsidRPr="0045402C">
        <w:t>Nupirkta:</w:t>
      </w:r>
    </w:p>
    <w:p w14:paraId="71FCEEC4" w14:textId="262CCFB8" w:rsidR="0045402C" w:rsidRDefault="0045402C" w:rsidP="0045402C">
      <w:pPr>
        <w:pStyle w:val="Betarp"/>
        <w:numPr>
          <w:ilvl w:val="0"/>
          <w:numId w:val="1"/>
        </w:numPr>
        <w:jc w:val="both"/>
      </w:pPr>
      <w:r w:rsidRPr="0045402C">
        <w:t xml:space="preserve">Mobili medinė edukacinė dekoracija „Medis“ (1 vnt.) </w:t>
      </w:r>
      <w:r>
        <w:t>–</w:t>
      </w:r>
      <w:r w:rsidRPr="0045402C">
        <w:t xml:space="preserve"> </w:t>
      </w:r>
      <w:r>
        <w:t>495.00 eurų.</w:t>
      </w:r>
    </w:p>
    <w:p w14:paraId="2EAC61B3" w14:textId="3EF159E7" w:rsidR="0045402C" w:rsidRDefault="0045402C" w:rsidP="0045402C">
      <w:pPr>
        <w:pStyle w:val="Betarp"/>
        <w:numPr>
          <w:ilvl w:val="0"/>
          <w:numId w:val="1"/>
        </w:numPr>
        <w:jc w:val="both"/>
      </w:pPr>
      <w:r>
        <w:t>Mediniai edukaciniai žaidimai ant sienų (3 vnt.) – 1485.00 eurų.</w:t>
      </w:r>
    </w:p>
    <w:p w14:paraId="05D1AA70" w14:textId="0EC03DE0" w:rsidR="00F60C6E" w:rsidRDefault="0045402C" w:rsidP="00A63CB1">
      <w:pPr>
        <w:pStyle w:val="Betarp"/>
        <w:numPr>
          <w:ilvl w:val="0"/>
          <w:numId w:val="1"/>
        </w:numPr>
        <w:jc w:val="both"/>
      </w:pPr>
      <w:r>
        <w:t xml:space="preserve">Medinės edukacinės sienų dekoracijos (2 vnt.) – 320.00 eurų. </w:t>
      </w:r>
    </w:p>
    <w:p w14:paraId="62A1C376" w14:textId="770AF683" w:rsidR="0045402C" w:rsidRDefault="0045402C" w:rsidP="0045402C">
      <w:pPr>
        <w:pStyle w:val="Betarp"/>
        <w:numPr>
          <w:ilvl w:val="0"/>
          <w:numId w:val="1"/>
        </w:numPr>
        <w:jc w:val="both"/>
      </w:pPr>
      <w:r>
        <w:t>Kompiuteris ASUS VIVO</w:t>
      </w:r>
      <w:r w:rsidR="00AB7BC8">
        <w:t xml:space="preserve"> (2 vnt.) – 960 eurų.</w:t>
      </w:r>
    </w:p>
    <w:p w14:paraId="7CBB735F" w14:textId="3AEF7EE9" w:rsidR="00F60C6E" w:rsidRDefault="00A63CB1" w:rsidP="00F60C6E">
      <w:pPr>
        <w:pStyle w:val="Betarp"/>
        <w:ind w:left="720"/>
        <w:jc w:val="right"/>
      </w:pPr>
      <w:r>
        <w:t>Viso už prekes: 3260.00 eurų.</w:t>
      </w:r>
    </w:p>
    <w:p w14:paraId="1C6B9370" w14:textId="129E2449" w:rsidR="00F60C6E" w:rsidRDefault="00A63CB1" w:rsidP="00F60C6E">
      <w:pPr>
        <w:pStyle w:val="Betarp"/>
        <w:ind w:left="720"/>
        <w:jc w:val="right"/>
      </w:pPr>
      <w:r>
        <w:t>U</w:t>
      </w:r>
      <w:r w:rsidR="00CA1CEC">
        <w:t>gdymo</w:t>
      </w:r>
      <w:r>
        <w:t xml:space="preserve"> sąlygų tenkinimo</w:t>
      </w:r>
      <w:r w:rsidR="00CA1CEC">
        <w:t xml:space="preserve"> lėšų</w:t>
      </w:r>
      <w:r>
        <w:t xml:space="preserve"> panaudota</w:t>
      </w:r>
      <w:r w:rsidR="00CA1CEC">
        <w:t>: 3038,53 eurų.</w:t>
      </w:r>
    </w:p>
    <w:p w14:paraId="4BF4526D" w14:textId="1CF00EF0" w:rsidR="00AB7BC8" w:rsidRPr="0045402C" w:rsidRDefault="00F60C6E" w:rsidP="00F60C6E">
      <w:pPr>
        <w:pStyle w:val="Betarp"/>
        <w:jc w:val="both"/>
      </w:pPr>
      <w:r>
        <w:t xml:space="preserve">                                                                     </w:t>
      </w:r>
    </w:p>
    <w:p w14:paraId="0D82E7A2" w14:textId="77777777" w:rsidR="0045402C" w:rsidRPr="0045402C" w:rsidRDefault="0045402C" w:rsidP="00930923">
      <w:pPr>
        <w:pStyle w:val="Betarp"/>
        <w:jc w:val="both"/>
      </w:pPr>
    </w:p>
    <w:p w14:paraId="4FE036FC" w14:textId="77777777" w:rsidR="00930923" w:rsidRPr="0045402C" w:rsidRDefault="00930923" w:rsidP="00930923">
      <w:pPr>
        <w:pStyle w:val="Betarp"/>
        <w:jc w:val="both"/>
      </w:pPr>
    </w:p>
    <w:p w14:paraId="67AA3397" w14:textId="77777777" w:rsidR="00930923" w:rsidRPr="0045402C" w:rsidRDefault="00930923" w:rsidP="00930923">
      <w:pPr>
        <w:pStyle w:val="Betarp"/>
        <w:jc w:val="both"/>
      </w:pPr>
      <w:bookmarkStart w:id="0" w:name="_GoBack"/>
      <w:bookmarkEnd w:id="0"/>
    </w:p>
    <w:p w14:paraId="078A2417" w14:textId="77777777" w:rsidR="00930923" w:rsidRDefault="00930923" w:rsidP="00930923">
      <w:pPr>
        <w:pStyle w:val="Betarp"/>
        <w:jc w:val="both"/>
        <w:rPr>
          <w:sz w:val="28"/>
          <w:szCs w:val="28"/>
        </w:rPr>
      </w:pPr>
    </w:p>
    <w:p w14:paraId="59973FF9" w14:textId="77777777" w:rsidR="00930923" w:rsidRDefault="00930923" w:rsidP="00930923">
      <w:pPr>
        <w:pStyle w:val="Betarp"/>
        <w:jc w:val="both"/>
        <w:rPr>
          <w:sz w:val="28"/>
          <w:szCs w:val="28"/>
        </w:rPr>
      </w:pPr>
    </w:p>
    <w:p w14:paraId="1A7E2773" w14:textId="77777777" w:rsidR="00930923" w:rsidRPr="00D16CA9" w:rsidRDefault="00930923" w:rsidP="00930923">
      <w:pPr>
        <w:pStyle w:val="Betarp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L. e. p. direktorė                                                     Inga </w:t>
      </w:r>
      <w:proofErr w:type="spellStart"/>
      <w:r>
        <w:rPr>
          <w:sz w:val="28"/>
          <w:szCs w:val="28"/>
        </w:rPr>
        <w:t>Prieskienė</w:t>
      </w:r>
      <w:proofErr w:type="spellEnd"/>
    </w:p>
    <w:p w14:paraId="74BC2125" w14:textId="77777777" w:rsidR="00930923" w:rsidRPr="007F75BD" w:rsidRDefault="00930923" w:rsidP="00930923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14:paraId="6F1FD1B2" w14:textId="77777777" w:rsidR="00CC4903" w:rsidRDefault="00CC4903"/>
    <w:sectPr w:rsidR="00CC490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1267B9"/>
    <w:multiLevelType w:val="hybridMultilevel"/>
    <w:tmpl w:val="9C54C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923"/>
    <w:rsid w:val="0036646C"/>
    <w:rsid w:val="0045402C"/>
    <w:rsid w:val="006D13DF"/>
    <w:rsid w:val="00930923"/>
    <w:rsid w:val="00A63CB1"/>
    <w:rsid w:val="00AB7BC8"/>
    <w:rsid w:val="00CA1CEC"/>
    <w:rsid w:val="00CC4903"/>
    <w:rsid w:val="00F6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6005A"/>
  <w15:chartTrackingRefBased/>
  <w15:docId w15:val="{BE66E63B-4E8C-4F2B-B97F-516911CF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3092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93092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</dc:creator>
  <cp:keywords/>
  <dc:description/>
  <cp:lastModifiedBy>Admin</cp:lastModifiedBy>
  <cp:revision>7</cp:revision>
  <dcterms:created xsi:type="dcterms:W3CDTF">2023-07-07T07:22:00Z</dcterms:created>
  <dcterms:modified xsi:type="dcterms:W3CDTF">2023-07-07T07:42:00Z</dcterms:modified>
</cp:coreProperties>
</file>